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Layout w:type="fixed"/>
        <w:tblCellMar>
          <w:left w:w="70" w:type="dxa"/>
          <w:right w:w="70" w:type="dxa"/>
        </w:tblCellMar>
        <w:tblLook w:val="0000" w:firstRow="0" w:lastRow="0" w:firstColumn="0" w:lastColumn="0" w:noHBand="0" w:noVBand="0"/>
      </w:tblPr>
      <w:tblGrid>
        <w:gridCol w:w="4706"/>
        <w:gridCol w:w="893"/>
        <w:gridCol w:w="850"/>
        <w:gridCol w:w="3827"/>
      </w:tblGrid>
      <w:tr w:rsidR="00E26B6D">
        <w:trPr>
          <w:trHeight w:hRule="exact" w:val="1600"/>
        </w:trPr>
        <w:tc>
          <w:tcPr>
            <w:tcW w:w="5599" w:type="dxa"/>
            <w:gridSpan w:val="2"/>
          </w:tcPr>
          <w:p w:rsidR="00D674A0" w:rsidRPr="00AA0F25" w:rsidRDefault="00690D59" w:rsidP="00D674A0">
            <w:pPr>
              <w:spacing w:line="320" w:lineRule="exact"/>
              <w:rPr>
                <w:b/>
                <w:highlight w:val="yellow"/>
              </w:rPr>
            </w:pPr>
            <w:bookmarkStart w:id="0" w:name="_GoBack"/>
            <w:bookmarkEnd w:id="0"/>
            <w:r>
              <w:rPr>
                <w:b/>
              </w:rPr>
              <w:t>Die Senatorin für Soziales, Jugend,</w:t>
            </w:r>
            <w:r w:rsidR="00D674A0">
              <w:rPr>
                <w:b/>
              </w:rPr>
              <w:br/>
            </w:r>
            <w:r>
              <w:rPr>
                <w:b/>
              </w:rPr>
              <w:t>Integration und Sport</w:t>
            </w:r>
            <w:r w:rsidR="00D674A0">
              <w:rPr>
                <w:b/>
              </w:rPr>
              <w:br/>
            </w:r>
            <w:r w:rsidR="009D323A" w:rsidRPr="009D323A">
              <w:rPr>
                <w:b/>
              </w:rPr>
              <w:t>- Soziale Stadtentwicklung -</w:t>
            </w:r>
          </w:p>
          <w:p w:rsidR="00987980" w:rsidRDefault="00987980" w:rsidP="00D674A0">
            <w:pPr>
              <w:spacing w:line="320" w:lineRule="exact"/>
            </w:pPr>
          </w:p>
        </w:tc>
        <w:tc>
          <w:tcPr>
            <w:tcW w:w="850" w:type="dxa"/>
          </w:tcPr>
          <w:p w:rsidR="00E26B6D" w:rsidRDefault="00E26B6D">
            <w:pPr>
              <w:spacing w:line="320" w:lineRule="exact"/>
            </w:pPr>
          </w:p>
        </w:tc>
        <w:tc>
          <w:tcPr>
            <w:tcW w:w="3827" w:type="dxa"/>
          </w:tcPr>
          <w:p w:rsidR="00E26B6D" w:rsidRDefault="00E26B6D">
            <w:pPr>
              <w:spacing w:line="320" w:lineRule="exact"/>
            </w:pPr>
            <w:r>
              <w:rPr>
                <w:b/>
                <w:sz w:val="28"/>
              </w:rPr>
              <w:t>Freie</w:t>
            </w:r>
            <w:r>
              <w:rPr>
                <w:b/>
                <w:sz w:val="28"/>
              </w:rPr>
              <w:br/>
              <w:t>Hansestadt</w:t>
            </w:r>
            <w:r>
              <w:rPr>
                <w:b/>
                <w:sz w:val="28"/>
              </w:rPr>
              <w:br/>
              <w:t>Bremen</w:t>
            </w:r>
          </w:p>
        </w:tc>
      </w:tr>
      <w:tr w:rsidR="00E26B6D">
        <w:trPr>
          <w:cantSplit/>
          <w:trHeight w:hRule="exact" w:val="2376"/>
        </w:trPr>
        <w:tc>
          <w:tcPr>
            <w:tcW w:w="4706" w:type="dxa"/>
          </w:tcPr>
          <w:p w:rsidR="00E26B6D" w:rsidRPr="00690D59" w:rsidRDefault="00690D59" w:rsidP="001D08FC">
            <w:pPr>
              <w:spacing w:line="276" w:lineRule="auto"/>
              <w:rPr>
                <w:sz w:val="12"/>
                <w:szCs w:val="12"/>
              </w:rPr>
            </w:pPr>
            <w:r>
              <w:rPr>
                <w:sz w:val="12"/>
                <w:szCs w:val="12"/>
              </w:rPr>
              <w:t>Die Senatorin</w:t>
            </w:r>
            <w:r w:rsidR="001D08FC">
              <w:rPr>
                <w:sz w:val="12"/>
                <w:szCs w:val="12"/>
              </w:rPr>
              <w:t xml:space="preserve"> </w:t>
            </w:r>
            <w:r>
              <w:rPr>
                <w:sz w:val="12"/>
                <w:szCs w:val="12"/>
              </w:rPr>
              <w:t>für</w:t>
            </w:r>
            <w:r w:rsidRPr="00690D59">
              <w:rPr>
                <w:sz w:val="12"/>
                <w:szCs w:val="12"/>
              </w:rPr>
              <w:t xml:space="preserve"> Soziales</w:t>
            </w:r>
            <w:r w:rsidR="007141F9">
              <w:rPr>
                <w:sz w:val="12"/>
                <w:szCs w:val="12"/>
              </w:rPr>
              <w:t>, Jugend,</w:t>
            </w:r>
            <w:r>
              <w:rPr>
                <w:sz w:val="12"/>
                <w:szCs w:val="12"/>
              </w:rPr>
              <w:t xml:space="preserve"> Integration und</w:t>
            </w:r>
            <w:r w:rsidRPr="00690D59">
              <w:rPr>
                <w:sz w:val="12"/>
                <w:szCs w:val="12"/>
              </w:rPr>
              <w:t xml:space="preserve"> Sport</w:t>
            </w:r>
            <w:r>
              <w:rPr>
                <w:sz w:val="12"/>
                <w:szCs w:val="12"/>
              </w:rPr>
              <w:t xml:space="preserve">, </w:t>
            </w:r>
            <w:r w:rsidR="00076FCD">
              <w:rPr>
                <w:sz w:val="12"/>
                <w:szCs w:val="12"/>
              </w:rPr>
              <w:br/>
            </w:r>
            <w:r>
              <w:rPr>
                <w:sz w:val="12"/>
                <w:szCs w:val="12"/>
              </w:rPr>
              <w:t>Bahnhofs</w:t>
            </w:r>
            <w:r w:rsidR="00A51D01">
              <w:rPr>
                <w:sz w:val="12"/>
                <w:szCs w:val="12"/>
              </w:rPr>
              <w:t>platz 29</w:t>
            </w:r>
            <w:r>
              <w:rPr>
                <w:sz w:val="12"/>
                <w:szCs w:val="12"/>
              </w:rPr>
              <w:t>, 28195 Bremen</w:t>
            </w:r>
          </w:p>
          <w:p w:rsidR="00C45743" w:rsidRDefault="00C45743" w:rsidP="00107939">
            <w:pPr>
              <w:spacing w:line="240" w:lineRule="auto"/>
            </w:pPr>
            <w:bookmarkStart w:id="1" w:name="Adresse"/>
            <w:bookmarkEnd w:id="1"/>
          </w:p>
          <w:p w:rsidR="00E26B6D" w:rsidRDefault="00C45743" w:rsidP="00107939">
            <w:pPr>
              <w:spacing w:line="240" w:lineRule="auto"/>
            </w:pPr>
            <w:r>
              <w:t>Verteiler: Quartiersforum Neue Vahr</w:t>
            </w:r>
            <w:r w:rsidR="00E26B6D">
              <w:fldChar w:fldCharType="begin" w:fldLock="1"/>
            </w:r>
            <w:r w:rsidR="00E26B6D">
              <w:instrText xml:space="preserve">  </w:instrText>
            </w:r>
            <w:r w:rsidR="00E26B6D">
              <w:fldChar w:fldCharType="end"/>
            </w:r>
          </w:p>
        </w:tc>
        <w:tc>
          <w:tcPr>
            <w:tcW w:w="1743" w:type="dxa"/>
            <w:gridSpan w:val="2"/>
            <w:vMerge w:val="restart"/>
            <w:tcBorders>
              <w:left w:val="nil"/>
            </w:tcBorders>
          </w:tcPr>
          <w:p w:rsidR="00E26B6D" w:rsidRPr="009D323A" w:rsidRDefault="00E26B6D">
            <w:pPr>
              <w:pStyle w:val="Fuzeile"/>
              <w:tabs>
                <w:tab w:val="clear" w:pos="4819"/>
                <w:tab w:val="clear" w:pos="9071"/>
              </w:tabs>
            </w:pPr>
          </w:p>
        </w:tc>
        <w:tc>
          <w:tcPr>
            <w:tcW w:w="3827" w:type="dxa"/>
            <w:vMerge w:val="restart"/>
          </w:tcPr>
          <w:p w:rsidR="00E26B6D" w:rsidRPr="009D323A" w:rsidRDefault="00E26B6D">
            <w:pPr>
              <w:spacing w:before="40" w:after="80" w:line="240" w:lineRule="auto"/>
              <w:rPr>
                <w:sz w:val="16"/>
              </w:rPr>
            </w:pPr>
            <w:r w:rsidRPr="009D323A">
              <w:rPr>
                <w:sz w:val="16"/>
              </w:rPr>
              <w:t>Auskunft erteilt</w:t>
            </w:r>
            <w:r w:rsidRPr="009D323A">
              <w:rPr>
                <w:sz w:val="16"/>
              </w:rPr>
              <w:br/>
            </w:r>
            <w:r w:rsidR="009D323A" w:rsidRPr="009D323A">
              <w:rPr>
                <w:sz w:val="16"/>
              </w:rPr>
              <w:t>Kay Borchers</w:t>
            </w:r>
          </w:p>
          <w:p w:rsidR="00E26B6D" w:rsidRPr="009D323A" w:rsidRDefault="00E26B6D">
            <w:pPr>
              <w:spacing w:after="80" w:line="240" w:lineRule="auto"/>
              <w:rPr>
                <w:sz w:val="16"/>
              </w:rPr>
            </w:pPr>
            <w:r w:rsidRPr="009D323A">
              <w:rPr>
                <w:sz w:val="16"/>
              </w:rPr>
              <w:t xml:space="preserve">Zimmer </w:t>
            </w:r>
            <w:r w:rsidR="009D323A" w:rsidRPr="009D323A">
              <w:rPr>
                <w:sz w:val="16"/>
              </w:rPr>
              <w:t>10.15</w:t>
            </w:r>
          </w:p>
          <w:p w:rsidR="00E26B6D" w:rsidRDefault="00E26B6D">
            <w:pPr>
              <w:spacing w:after="80" w:line="240" w:lineRule="auto"/>
              <w:rPr>
                <w:sz w:val="16"/>
              </w:rPr>
            </w:pPr>
            <w:r w:rsidRPr="009D323A">
              <w:rPr>
                <w:sz w:val="16"/>
              </w:rPr>
              <w:t xml:space="preserve">Tel. (0421) </w:t>
            </w:r>
            <w:r w:rsidR="009D323A">
              <w:rPr>
                <w:sz w:val="16"/>
              </w:rPr>
              <w:t>361 10 604</w:t>
            </w:r>
          </w:p>
          <w:p w:rsidR="009D323A" w:rsidRPr="009D323A" w:rsidRDefault="009D323A">
            <w:pPr>
              <w:spacing w:after="80" w:line="240" w:lineRule="auto"/>
              <w:rPr>
                <w:sz w:val="16"/>
              </w:rPr>
            </w:pPr>
          </w:p>
          <w:p w:rsidR="00E26B6D" w:rsidRPr="009D323A" w:rsidRDefault="009D323A">
            <w:pPr>
              <w:spacing w:after="80" w:line="240" w:lineRule="auto"/>
              <w:rPr>
                <w:sz w:val="16"/>
              </w:rPr>
            </w:pPr>
            <w:r>
              <w:rPr>
                <w:sz w:val="16"/>
              </w:rPr>
              <w:t>E-Mail:</w:t>
            </w:r>
            <w:r w:rsidR="00E26B6D" w:rsidRPr="009D323A">
              <w:rPr>
                <w:sz w:val="16"/>
              </w:rPr>
              <w:br/>
            </w:r>
            <w:r>
              <w:rPr>
                <w:sz w:val="16"/>
              </w:rPr>
              <w:t>kay.borchers</w:t>
            </w:r>
            <w:r w:rsidR="00D674A0" w:rsidRPr="009D323A">
              <w:rPr>
                <w:sz w:val="16"/>
              </w:rPr>
              <w:t>@</w:t>
            </w:r>
            <w:r w:rsidR="00AA0F25" w:rsidRPr="009D323A">
              <w:rPr>
                <w:sz w:val="16"/>
              </w:rPr>
              <w:t>soziales.bremen.de</w:t>
            </w:r>
          </w:p>
          <w:p w:rsidR="00E26B6D" w:rsidRPr="009D323A" w:rsidRDefault="00E26B6D">
            <w:pPr>
              <w:spacing w:after="80" w:line="240" w:lineRule="auto"/>
              <w:rPr>
                <w:sz w:val="16"/>
              </w:rPr>
            </w:pPr>
            <w:r w:rsidRPr="009D323A">
              <w:rPr>
                <w:sz w:val="16"/>
              </w:rPr>
              <w:t>Datum und Zeichen</w:t>
            </w:r>
            <w:r w:rsidRPr="009D323A">
              <w:rPr>
                <w:sz w:val="16"/>
              </w:rPr>
              <w:br/>
              <w:t>Ihres Schreibens</w:t>
            </w:r>
            <w:r w:rsidRPr="009D323A">
              <w:rPr>
                <w:sz w:val="16"/>
              </w:rPr>
              <w:br/>
            </w:r>
            <w:r w:rsidRPr="009D323A">
              <w:rPr>
                <w:sz w:val="16"/>
              </w:rPr>
              <w:fldChar w:fldCharType="begin" w:fldLock="1"/>
            </w:r>
            <w:r w:rsidRPr="009D323A">
              <w:rPr>
                <w:sz w:val="16"/>
              </w:rPr>
              <w:instrText xml:space="preserve">  </w:instrText>
            </w:r>
            <w:r w:rsidRPr="009D323A">
              <w:rPr>
                <w:sz w:val="16"/>
              </w:rPr>
              <w:fldChar w:fldCharType="end"/>
            </w:r>
          </w:p>
          <w:p w:rsidR="009D323A" w:rsidRDefault="00E26B6D">
            <w:pPr>
              <w:spacing w:after="80" w:line="240" w:lineRule="auto"/>
              <w:rPr>
                <w:sz w:val="16"/>
              </w:rPr>
            </w:pPr>
            <w:r w:rsidRPr="009D323A">
              <w:rPr>
                <w:sz w:val="16"/>
              </w:rPr>
              <w:t>Mein Zeichen</w:t>
            </w:r>
            <w:r w:rsidR="009D323A">
              <w:rPr>
                <w:sz w:val="16"/>
              </w:rPr>
              <w:t>: 3-01-3</w:t>
            </w:r>
            <w:r w:rsidRPr="009D323A">
              <w:rPr>
                <w:sz w:val="16"/>
              </w:rPr>
              <w:br/>
              <w:t>(bitte bei Antwort angeben)</w:t>
            </w:r>
            <w:r w:rsidRPr="009D323A">
              <w:rPr>
                <w:sz w:val="16"/>
              </w:rPr>
              <w:br/>
            </w:r>
          </w:p>
          <w:p w:rsidR="00E26B6D" w:rsidRPr="009D323A" w:rsidRDefault="00D674A0">
            <w:pPr>
              <w:spacing w:after="80" w:line="240" w:lineRule="auto"/>
              <w:rPr>
                <w:sz w:val="16"/>
              </w:rPr>
            </w:pPr>
            <w:r w:rsidRPr="009D323A">
              <w:rPr>
                <w:sz w:val="16"/>
              </w:rPr>
              <w:t>Ihr Zeichen</w:t>
            </w:r>
          </w:p>
          <w:p w:rsidR="00E26B6D" w:rsidRPr="009D323A" w:rsidRDefault="009D323A">
            <w:pPr>
              <w:spacing w:line="240" w:lineRule="auto"/>
              <w:rPr>
                <w:sz w:val="16"/>
              </w:rPr>
            </w:pPr>
            <w:r>
              <w:rPr>
                <w:sz w:val="16"/>
              </w:rPr>
              <w:t xml:space="preserve">Bremen, </w:t>
            </w:r>
            <w:r w:rsidR="00C45743">
              <w:rPr>
                <w:sz w:val="16"/>
              </w:rPr>
              <w:t>07.02.2020</w:t>
            </w:r>
          </w:p>
          <w:p w:rsidR="00E26B6D" w:rsidRPr="009D323A" w:rsidRDefault="00E26B6D">
            <w:pPr>
              <w:rPr>
                <w:sz w:val="16"/>
              </w:rPr>
            </w:pPr>
          </w:p>
          <w:p w:rsidR="00E26B6D" w:rsidRPr="009D323A" w:rsidRDefault="00E26B6D">
            <w:pPr>
              <w:rPr>
                <w:sz w:val="16"/>
              </w:rPr>
            </w:pPr>
          </w:p>
        </w:tc>
      </w:tr>
      <w:tr w:rsidR="00E26B6D">
        <w:trPr>
          <w:cantSplit/>
          <w:trHeight w:hRule="exact" w:val="1414"/>
        </w:trPr>
        <w:tc>
          <w:tcPr>
            <w:tcW w:w="4706" w:type="dxa"/>
          </w:tcPr>
          <w:p w:rsidR="00E26B6D" w:rsidRDefault="00E26B6D">
            <w:pPr>
              <w:spacing w:line="240" w:lineRule="auto"/>
            </w:pPr>
          </w:p>
        </w:tc>
        <w:tc>
          <w:tcPr>
            <w:tcW w:w="1743" w:type="dxa"/>
            <w:gridSpan w:val="2"/>
            <w:vMerge/>
            <w:tcBorders>
              <w:left w:val="nil"/>
            </w:tcBorders>
          </w:tcPr>
          <w:p w:rsidR="00E26B6D" w:rsidRDefault="00E26B6D">
            <w:pPr>
              <w:pStyle w:val="Fuzeile"/>
              <w:tabs>
                <w:tab w:val="clear" w:pos="4819"/>
                <w:tab w:val="clear" w:pos="9071"/>
              </w:tabs>
              <w:spacing w:line="240" w:lineRule="auto"/>
            </w:pPr>
          </w:p>
        </w:tc>
        <w:tc>
          <w:tcPr>
            <w:tcW w:w="3827" w:type="dxa"/>
            <w:vMerge/>
          </w:tcPr>
          <w:p w:rsidR="00E26B6D" w:rsidRDefault="00E26B6D">
            <w:pPr>
              <w:spacing w:after="80" w:line="240" w:lineRule="auto"/>
              <w:rPr>
                <w:sz w:val="16"/>
              </w:rPr>
            </w:pPr>
          </w:p>
        </w:tc>
      </w:tr>
    </w:tbl>
    <w:p w:rsidR="00517B5E" w:rsidRPr="00A36B1D" w:rsidRDefault="00A36B1D" w:rsidP="00282670">
      <w:pPr>
        <w:spacing w:after="240" w:line="240" w:lineRule="auto"/>
        <w:jc w:val="center"/>
        <w:rPr>
          <w:b/>
          <w:sz w:val="22"/>
          <w:szCs w:val="22"/>
        </w:rPr>
      </w:pPr>
      <w:r w:rsidRPr="00A36B1D">
        <w:rPr>
          <w:b/>
          <w:sz w:val="22"/>
          <w:szCs w:val="22"/>
        </w:rPr>
        <w:t>Protokoll des Quartiersforums Neue Vahr vom 06.02.2020</w:t>
      </w:r>
    </w:p>
    <w:p w:rsidR="00A36B1D" w:rsidRDefault="00A36B1D" w:rsidP="00E1584D">
      <w:pPr>
        <w:spacing w:after="240" w:line="240" w:lineRule="auto"/>
        <w:rPr>
          <w:sz w:val="22"/>
          <w:szCs w:val="22"/>
        </w:rPr>
      </w:pPr>
      <w:r>
        <w:rPr>
          <w:sz w:val="22"/>
          <w:szCs w:val="22"/>
        </w:rPr>
        <w:t xml:space="preserve">Frau Meyer, Sozialzentrumsleiterin, begrüßte die Anwesenden </w:t>
      </w:r>
      <w:r w:rsidR="00C45743">
        <w:rPr>
          <w:sz w:val="22"/>
          <w:szCs w:val="22"/>
        </w:rPr>
        <w:t xml:space="preserve">im FQZ </w:t>
      </w:r>
      <w:r>
        <w:rPr>
          <w:sz w:val="22"/>
          <w:szCs w:val="22"/>
        </w:rPr>
        <w:t>stellvertretend für den abwesenden Quartiersmanager. Um Projekte und Finanzierungen in der Neuen Vahr weiterhin in geplantem Umfang umsetzen zu können</w:t>
      </w:r>
      <w:r w:rsidR="00C45743">
        <w:rPr>
          <w:sz w:val="22"/>
          <w:szCs w:val="22"/>
        </w:rPr>
        <w:t>, haben</w:t>
      </w:r>
      <w:r>
        <w:rPr>
          <w:sz w:val="22"/>
          <w:szCs w:val="22"/>
        </w:rPr>
        <w:t xml:space="preserve"> sich </w:t>
      </w:r>
      <w:r w:rsidR="00C45743">
        <w:rPr>
          <w:sz w:val="22"/>
          <w:szCs w:val="22"/>
        </w:rPr>
        <w:t>Aykut Tasan</w:t>
      </w:r>
      <w:r>
        <w:rPr>
          <w:sz w:val="22"/>
          <w:szCs w:val="22"/>
        </w:rPr>
        <w:t xml:space="preserve"> (AfSD/Quartiersmanager im Schweizer Viertel) und Kay Borchers </w:t>
      </w:r>
      <w:r w:rsidR="00C45743">
        <w:rPr>
          <w:sz w:val="22"/>
          <w:szCs w:val="22"/>
        </w:rPr>
        <w:t>(</w:t>
      </w:r>
      <w:r>
        <w:rPr>
          <w:sz w:val="22"/>
          <w:szCs w:val="22"/>
        </w:rPr>
        <w:t xml:space="preserve">SJIS/WIN-GF) </w:t>
      </w:r>
      <w:r w:rsidR="00C45743">
        <w:rPr>
          <w:sz w:val="22"/>
          <w:szCs w:val="22"/>
        </w:rPr>
        <w:t>bereit erklärt, in den kommenden Wochen die notwendigen WiN-Foren und Abstimmungen durchzuführen.</w:t>
      </w:r>
    </w:p>
    <w:p w:rsidR="00C45743" w:rsidRPr="00DC7A0A" w:rsidRDefault="00A36B1D" w:rsidP="00E1584D">
      <w:pPr>
        <w:spacing w:after="240" w:line="240" w:lineRule="auto"/>
        <w:rPr>
          <w:sz w:val="22"/>
          <w:szCs w:val="22"/>
        </w:rPr>
      </w:pPr>
      <w:r>
        <w:rPr>
          <w:sz w:val="22"/>
          <w:szCs w:val="22"/>
        </w:rPr>
        <w:t xml:space="preserve">Ab </w:t>
      </w:r>
      <w:r w:rsidRPr="00FC5D2C">
        <w:rPr>
          <w:b/>
          <w:sz w:val="22"/>
          <w:szCs w:val="22"/>
        </w:rPr>
        <w:t>15</w:t>
      </w:r>
      <w:r>
        <w:rPr>
          <w:sz w:val="22"/>
          <w:szCs w:val="22"/>
        </w:rPr>
        <w:t>.02. wird Frau Sarah Hasberg im Umfang einer halben Stelle die Vertretung für Dirk Stöver übernehmen. Herr Tasan und Herr Borchers stehen dann weiterhin unterstützend zur Verfügung.</w:t>
      </w:r>
    </w:p>
    <w:p w:rsidR="00282670" w:rsidRDefault="00282670" w:rsidP="00E1584D">
      <w:pPr>
        <w:spacing w:after="240" w:line="240" w:lineRule="auto"/>
        <w:rPr>
          <w:b/>
          <w:sz w:val="22"/>
          <w:szCs w:val="22"/>
        </w:rPr>
      </w:pPr>
    </w:p>
    <w:p w:rsidR="00C45743" w:rsidRDefault="00C45743" w:rsidP="00E1584D">
      <w:pPr>
        <w:spacing w:after="240" w:line="240" w:lineRule="auto"/>
        <w:rPr>
          <w:b/>
          <w:sz w:val="22"/>
          <w:szCs w:val="22"/>
        </w:rPr>
      </w:pPr>
      <w:r w:rsidRPr="00C45743">
        <w:rPr>
          <w:b/>
          <w:sz w:val="22"/>
          <w:szCs w:val="22"/>
        </w:rPr>
        <w:t>TOP 1: Berichte aus den Projekten:</w:t>
      </w:r>
    </w:p>
    <w:p w:rsidR="00C45743" w:rsidRDefault="00C45743" w:rsidP="00E1584D">
      <w:pPr>
        <w:spacing w:after="240" w:line="240" w:lineRule="auto"/>
        <w:rPr>
          <w:sz w:val="22"/>
          <w:szCs w:val="22"/>
        </w:rPr>
      </w:pPr>
      <w:r>
        <w:rPr>
          <w:sz w:val="22"/>
          <w:szCs w:val="22"/>
        </w:rPr>
        <w:t>Frau Berning berichtete vom neuen Standort des Martinsclubs in der Sonneberger Straße.</w:t>
      </w:r>
      <w:r w:rsidR="00231A99">
        <w:rPr>
          <w:sz w:val="22"/>
          <w:szCs w:val="22"/>
        </w:rPr>
        <w:t xml:space="preserve"> Sie ist die neue Regionalleitung Ost des Trägers und erwartet einen Einzug im April/Mai. Eine Einladung zur Eröffnung folgt. Kontakt unter: </w:t>
      </w:r>
      <w:hyperlink r:id="rId8" w:history="1">
        <w:r w:rsidR="00F5189A" w:rsidRPr="002F6F31">
          <w:rPr>
            <w:rStyle w:val="Hyperlink"/>
            <w:sz w:val="22"/>
            <w:szCs w:val="22"/>
          </w:rPr>
          <w:t>b.berning@martinsclub.de</w:t>
        </w:r>
      </w:hyperlink>
    </w:p>
    <w:p w:rsidR="00FC5D2C" w:rsidRDefault="00231A99" w:rsidP="00DC7A0A">
      <w:pPr>
        <w:spacing w:line="240" w:lineRule="auto"/>
        <w:rPr>
          <w:sz w:val="22"/>
          <w:szCs w:val="22"/>
        </w:rPr>
      </w:pPr>
      <w:r>
        <w:rPr>
          <w:sz w:val="22"/>
          <w:szCs w:val="22"/>
        </w:rPr>
        <w:t>Herr Scheel von der BRAS berichtete über die Entwicklung des neuen Projekts „LAZLO im Quartier“. In den kommenden Jahren soll das Projekt kleine Einsatzstellen dabei unterstützen, Personen aus Beschäftigungsförderungsprogrammen in ihren Projekten einsetzen zu können. Räumlichkeiten dafür werden derzeit gesucht.</w:t>
      </w:r>
    </w:p>
    <w:p w:rsidR="00DC7A0A" w:rsidRPr="000E4BAC" w:rsidRDefault="00DC7A0A" w:rsidP="00DC7A0A">
      <w:pPr>
        <w:spacing w:line="240" w:lineRule="auto"/>
        <w:rPr>
          <w:b/>
          <w:color w:val="FF0000"/>
          <w:sz w:val="22"/>
          <w:szCs w:val="22"/>
        </w:rPr>
      </w:pPr>
    </w:p>
    <w:p w:rsidR="00FC5D2C" w:rsidRPr="000E4BAC" w:rsidRDefault="00FC5D2C" w:rsidP="00DC7A0A">
      <w:pPr>
        <w:spacing w:line="240" w:lineRule="auto"/>
        <w:rPr>
          <w:b/>
          <w:sz w:val="22"/>
          <w:szCs w:val="22"/>
        </w:rPr>
      </w:pPr>
      <w:r w:rsidRPr="000E4BAC">
        <w:rPr>
          <w:b/>
          <w:sz w:val="22"/>
          <w:szCs w:val="22"/>
        </w:rPr>
        <w:t>Leitstelle LAZLO</w:t>
      </w:r>
    </w:p>
    <w:p w:rsidR="00FC5D2C" w:rsidRPr="00FC5D2C" w:rsidRDefault="00FC5D2C" w:rsidP="00DC7A0A">
      <w:pPr>
        <w:spacing w:line="240" w:lineRule="auto"/>
        <w:rPr>
          <w:sz w:val="22"/>
          <w:szCs w:val="22"/>
        </w:rPr>
      </w:pPr>
      <w:r w:rsidRPr="00FC5D2C">
        <w:rPr>
          <w:sz w:val="22"/>
          <w:szCs w:val="22"/>
        </w:rPr>
        <w:t>Stefan Scheel</w:t>
      </w:r>
    </w:p>
    <w:p w:rsidR="00FC5D2C" w:rsidRPr="00FC5D2C" w:rsidRDefault="00FC5D2C" w:rsidP="00DC7A0A">
      <w:pPr>
        <w:spacing w:line="240" w:lineRule="auto"/>
        <w:rPr>
          <w:sz w:val="22"/>
          <w:szCs w:val="22"/>
        </w:rPr>
      </w:pPr>
      <w:r w:rsidRPr="00FC5D2C">
        <w:rPr>
          <w:sz w:val="22"/>
          <w:szCs w:val="22"/>
        </w:rPr>
        <w:t>Altenwall 12</w:t>
      </w:r>
    </w:p>
    <w:p w:rsidR="00FC5D2C" w:rsidRPr="00FC5D2C" w:rsidRDefault="00FC5D2C" w:rsidP="00DC7A0A">
      <w:pPr>
        <w:spacing w:line="240" w:lineRule="auto"/>
        <w:rPr>
          <w:sz w:val="22"/>
          <w:szCs w:val="22"/>
        </w:rPr>
      </w:pPr>
      <w:r w:rsidRPr="00FC5D2C">
        <w:rPr>
          <w:sz w:val="22"/>
          <w:szCs w:val="22"/>
        </w:rPr>
        <w:t>28195 Bremen</w:t>
      </w:r>
    </w:p>
    <w:p w:rsidR="00FC5D2C" w:rsidRPr="00FC5D2C" w:rsidRDefault="00FC5D2C" w:rsidP="00DC7A0A">
      <w:pPr>
        <w:spacing w:line="240" w:lineRule="auto"/>
        <w:rPr>
          <w:sz w:val="22"/>
          <w:szCs w:val="22"/>
        </w:rPr>
      </w:pPr>
      <w:r w:rsidRPr="00FC5D2C">
        <w:rPr>
          <w:sz w:val="22"/>
          <w:szCs w:val="22"/>
        </w:rPr>
        <w:t>Mobil: 0176-76741244</w:t>
      </w:r>
    </w:p>
    <w:p w:rsidR="00FC5D2C" w:rsidRPr="00FC5D2C" w:rsidRDefault="00FC5D2C" w:rsidP="00DC7A0A">
      <w:pPr>
        <w:spacing w:line="240" w:lineRule="auto"/>
        <w:rPr>
          <w:sz w:val="22"/>
          <w:szCs w:val="22"/>
        </w:rPr>
      </w:pPr>
      <w:r w:rsidRPr="00FC5D2C">
        <w:rPr>
          <w:sz w:val="22"/>
          <w:szCs w:val="22"/>
        </w:rPr>
        <w:t>Tel.0421-699042-42</w:t>
      </w:r>
    </w:p>
    <w:p w:rsidR="00FC5D2C" w:rsidRPr="00FC5D2C" w:rsidRDefault="00FC5D2C" w:rsidP="00DC7A0A">
      <w:pPr>
        <w:spacing w:line="240" w:lineRule="auto"/>
        <w:rPr>
          <w:sz w:val="22"/>
          <w:szCs w:val="22"/>
        </w:rPr>
      </w:pPr>
      <w:r w:rsidRPr="00FC5D2C">
        <w:rPr>
          <w:sz w:val="22"/>
          <w:szCs w:val="22"/>
        </w:rPr>
        <w:t>Fax. 0421-699065-46</w:t>
      </w:r>
    </w:p>
    <w:p w:rsidR="00FC5D2C" w:rsidRDefault="00CC0826" w:rsidP="00DC7A0A">
      <w:pPr>
        <w:spacing w:line="240" w:lineRule="auto"/>
        <w:rPr>
          <w:sz w:val="22"/>
          <w:szCs w:val="22"/>
        </w:rPr>
      </w:pPr>
      <w:hyperlink r:id="rId9" w:history="1">
        <w:r w:rsidR="00282670" w:rsidRPr="00427249">
          <w:rPr>
            <w:rStyle w:val="Hyperlink"/>
            <w:sz w:val="22"/>
            <w:szCs w:val="22"/>
          </w:rPr>
          <w:t>scheel@bras-bremen.de</w:t>
        </w:r>
      </w:hyperlink>
    </w:p>
    <w:p w:rsidR="00282670" w:rsidRPr="00FC5D2C" w:rsidRDefault="00282670" w:rsidP="00DC7A0A">
      <w:pPr>
        <w:spacing w:line="240" w:lineRule="auto"/>
        <w:rPr>
          <w:sz w:val="22"/>
          <w:szCs w:val="22"/>
        </w:rPr>
      </w:pPr>
    </w:p>
    <w:p w:rsidR="00231A99" w:rsidRPr="00C45743" w:rsidRDefault="00231A99" w:rsidP="00E1584D">
      <w:pPr>
        <w:spacing w:after="240" w:line="240" w:lineRule="auto"/>
        <w:rPr>
          <w:sz w:val="22"/>
          <w:szCs w:val="22"/>
        </w:rPr>
      </w:pPr>
    </w:p>
    <w:p w:rsidR="00C45743" w:rsidRDefault="00C45743" w:rsidP="00E1584D">
      <w:pPr>
        <w:spacing w:after="240" w:line="240" w:lineRule="auto"/>
        <w:rPr>
          <w:b/>
          <w:sz w:val="22"/>
          <w:szCs w:val="22"/>
        </w:rPr>
      </w:pPr>
      <w:r>
        <w:rPr>
          <w:b/>
          <w:sz w:val="22"/>
          <w:szCs w:val="22"/>
        </w:rPr>
        <w:t>TOP 2: Projektvorstellung und Beratung:</w:t>
      </w:r>
    </w:p>
    <w:p w:rsidR="00C45743" w:rsidRDefault="00F5189A" w:rsidP="00E1584D">
      <w:pPr>
        <w:spacing w:after="240" w:line="240" w:lineRule="auto"/>
        <w:rPr>
          <w:sz w:val="22"/>
          <w:szCs w:val="22"/>
        </w:rPr>
      </w:pPr>
      <w:r w:rsidRPr="00F5189A">
        <w:rPr>
          <w:b/>
          <w:sz w:val="22"/>
          <w:szCs w:val="22"/>
        </w:rPr>
        <w:t>„Vahr-Report 2020“:</w:t>
      </w:r>
      <w:r>
        <w:rPr>
          <w:sz w:val="22"/>
          <w:szCs w:val="22"/>
        </w:rPr>
        <w:t xml:space="preserve"> </w:t>
      </w:r>
      <w:r w:rsidRPr="00F5189A">
        <w:rPr>
          <w:sz w:val="22"/>
          <w:szCs w:val="22"/>
        </w:rPr>
        <w:t>Herr Ploghöft</w:t>
      </w:r>
      <w:r>
        <w:rPr>
          <w:sz w:val="22"/>
          <w:szCs w:val="22"/>
        </w:rPr>
        <w:t xml:space="preserve"> </w:t>
      </w:r>
      <w:r w:rsidR="000C7A0C">
        <w:rPr>
          <w:sz w:val="22"/>
          <w:szCs w:val="22"/>
        </w:rPr>
        <w:t xml:space="preserve">(Bürgerhaus) </w:t>
      </w:r>
      <w:r>
        <w:rPr>
          <w:sz w:val="22"/>
          <w:szCs w:val="22"/>
        </w:rPr>
        <w:t>und H</w:t>
      </w:r>
      <w:r w:rsidRPr="00F5189A">
        <w:rPr>
          <w:sz w:val="22"/>
          <w:szCs w:val="22"/>
        </w:rPr>
        <w:t xml:space="preserve">err Diel </w:t>
      </w:r>
      <w:r>
        <w:rPr>
          <w:sz w:val="22"/>
          <w:szCs w:val="22"/>
        </w:rPr>
        <w:t>berichteten vom langjährigen Projekt „Vahr-Report“. Im Laufe der zurückliegenden Jahre hat sich das Projekt zu einem unverzichtbaren Informationsmedium für Vahrer Bewohner*innen entwickelt und soll daher in ein weiteres Jahr gehen. Beantragt wird eine Summe von 1.950,- € aus dem Programm WiN. Das Forum stimmte dem Antrag zu.</w:t>
      </w:r>
    </w:p>
    <w:p w:rsidR="00F5189A" w:rsidRDefault="00F5189A" w:rsidP="00E1584D">
      <w:pPr>
        <w:spacing w:after="240" w:line="240" w:lineRule="auto"/>
        <w:rPr>
          <w:sz w:val="22"/>
          <w:szCs w:val="22"/>
        </w:rPr>
      </w:pPr>
      <w:r w:rsidRPr="00F5189A">
        <w:rPr>
          <w:b/>
          <w:sz w:val="22"/>
          <w:szCs w:val="22"/>
        </w:rPr>
        <w:t>„Global-Café“:</w:t>
      </w:r>
      <w:r>
        <w:rPr>
          <w:sz w:val="22"/>
          <w:szCs w:val="22"/>
        </w:rPr>
        <w:t xml:space="preserve"> Herr Ploghöft stellte das Projekt Globalcafé vor. Mit einer Kinderbetreuung konnte der Erfolg und die Teilnehmer*innenzahl noch einmal deutlich erhöht werden. Für eine Verlängerung des Projekt</w:t>
      </w:r>
      <w:r w:rsidR="000C7A0C">
        <w:rPr>
          <w:sz w:val="22"/>
          <w:szCs w:val="22"/>
        </w:rPr>
        <w:t>s wird</w:t>
      </w:r>
      <w:r>
        <w:rPr>
          <w:sz w:val="22"/>
          <w:szCs w:val="22"/>
        </w:rPr>
        <w:t xml:space="preserve"> eine Summe von </w:t>
      </w:r>
      <w:r w:rsidR="000C7A0C">
        <w:rPr>
          <w:sz w:val="22"/>
          <w:szCs w:val="22"/>
        </w:rPr>
        <w:t>1.8450,- € aus dem Programm WiN beantragt. Das Quartiersforum stimmte dem Antrag zu.</w:t>
      </w:r>
    </w:p>
    <w:p w:rsidR="000C7A0C" w:rsidRPr="000C7A0C" w:rsidRDefault="00DC7A0A" w:rsidP="00E1584D">
      <w:pPr>
        <w:spacing w:after="240" w:line="240" w:lineRule="auto"/>
        <w:rPr>
          <w:sz w:val="22"/>
          <w:szCs w:val="22"/>
        </w:rPr>
      </w:pPr>
      <w:r w:rsidRPr="00DC7A0A">
        <w:rPr>
          <w:b/>
          <w:sz w:val="22"/>
          <w:szCs w:val="22"/>
        </w:rPr>
        <w:t xml:space="preserve">„Inklusion durch Praktikum“: </w:t>
      </w:r>
      <w:r w:rsidRPr="000E4BAC">
        <w:rPr>
          <w:sz w:val="22"/>
          <w:szCs w:val="22"/>
        </w:rPr>
        <w:t>Frau Barbara Milcher (Mütterzentrum Vahr) stellte den LOS-Antrag „Inklusion durch Praktikum“ vor. Im Rahmen des Projektes haben Frauen die Möglichkeit, ein Praktikum im Mütterzentrum Vahr zu absolvieren. Der Einsatz findet im Bereich Büro und Empfang oder in einer Kita-Gruppe statt. Dabei werden die Wünsche und Bedürfnisse der Frauen u.a. bei alleinerziehenden Müttern mit berücksichtigt. Für die Betreuung der Praktikantinnen wird Frau Dagli angestellt, um gezielt auf die individuellen Bedürfnisse der Frauen eingehen zu können.</w:t>
      </w:r>
      <w:r w:rsidR="000C7A0C">
        <w:rPr>
          <w:b/>
          <w:color w:val="FF0000"/>
          <w:sz w:val="22"/>
          <w:szCs w:val="22"/>
        </w:rPr>
        <w:t xml:space="preserve"> </w:t>
      </w:r>
      <w:r w:rsidR="000C7A0C" w:rsidRPr="000C7A0C">
        <w:rPr>
          <w:sz w:val="22"/>
          <w:szCs w:val="22"/>
        </w:rPr>
        <w:t xml:space="preserve">Die Kosten betragen </w:t>
      </w:r>
      <w:r w:rsidR="000C7A0C" w:rsidRPr="00DC7A0A">
        <w:rPr>
          <w:b/>
          <w:sz w:val="22"/>
          <w:szCs w:val="22"/>
        </w:rPr>
        <w:t>16.</w:t>
      </w:r>
      <w:r w:rsidR="00234A0D" w:rsidRPr="00DC7A0A">
        <w:rPr>
          <w:b/>
          <w:sz w:val="22"/>
          <w:szCs w:val="22"/>
        </w:rPr>
        <w:t>808,32</w:t>
      </w:r>
      <w:r w:rsidR="000C7A0C" w:rsidRPr="00DC7A0A">
        <w:rPr>
          <w:b/>
          <w:sz w:val="22"/>
          <w:szCs w:val="22"/>
        </w:rPr>
        <w:t xml:space="preserve">€. </w:t>
      </w:r>
      <w:r w:rsidR="000C7A0C">
        <w:rPr>
          <w:sz w:val="22"/>
          <w:szCs w:val="22"/>
        </w:rPr>
        <w:t>Das Forum stimmte dem Antrag zu.</w:t>
      </w:r>
    </w:p>
    <w:p w:rsidR="0077527A" w:rsidRPr="00DD7B30" w:rsidRDefault="000C7A0C" w:rsidP="00E1584D">
      <w:pPr>
        <w:spacing w:after="240" w:line="240" w:lineRule="auto"/>
        <w:rPr>
          <w:sz w:val="22"/>
          <w:szCs w:val="22"/>
        </w:rPr>
      </w:pPr>
      <w:r w:rsidRPr="000C7A0C">
        <w:rPr>
          <w:b/>
          <w:sz w:val="22"/>
          <w:szCs w:val="22"/>
        </w:rPr>
        <w:t>„Repair-Cafe“:</w:t>
      </w:r>
      <w:r>
        <w:rPr>
          <w:b/>
          <w:sz w:val="22"/>
          <w:szCs w:val="22"/>
        </w:rPr>
        <w:t xml:space="preserve"> </w:t>
      </w:r>
      <w:r>
        <w:rPr>
          <w:sz w:val="22"/>
          <w:szCs w:val="22"/>
        </w:rPr>
        <w:t xml:space="preserve">Frau Lamprecht </w:t>
      </w:r>
      <w:r w:rsidR="0077527A">
        <w:rPr>
          <w:sz w:val="22"/>
          <w:szCs w:val="22"/>
        </w:rPr>
        <w:t>(FQZ</w:t>
      </w:r>
      <w:r>
        <w:rPr>
          <w:sz w:val="22"/>
          <w:szCs w:val="22"/>
        </w:rPr>
        <w:t>) berichtete über das geplante Projekt „Repair-Cafe“. Im Rahmen verschiedener Veranstaltungen soll den Bewohnerinnen und Bewohnern die Gelegenheit gegeben werden, defekte Elektrogeräte von sachkundigen Mitarbeitern reparieren zu lassen und damit eine Weiterverwendung statt frühzeitige Entsorgung zu ermöglichen. Das Forum stimmte dem Antrag in Höhe von</w:t>
      </w:r>
      <w:r w:rsidRPr="0077527A">
        <w:rPr>
          <w:b/>
          <w:color w:val="FF0000"/>
          <w:sz w:val="22"/>
          <w:szCs w:val="22"/>
        </w:rPr>
        <w:t xml:space="preserve"> </w:t>
      </w:r>
      <w:r w:rsidR="0077527A">
        <w:rPr>
          <w:sz w:val="22"/>
          <w:szCs w:val="22"/>
        </w:rPr>
        <w:t>2.000,- €</w:t>
      </w:r>
      <w:r w:rsidR="0077527A" w:rsidRPr="0077527A">
        <w:rPr>
          <w:color w:val="FF0000"/>
          <w:sz w:val="22"/>
          <w:szCs w:val="22"/>
        </w:rPr>
        <w:t xml:space="preserve"> </w:t>
      </w:r>
      <w:r>
        <w:rPr>
          <w:sz w:val="22"/>
          <w:szCs w:val="22"/>
        </w:rPr>
        <w:t>aus dem Programm WiN zu.</w:t>
      </w:r>
    </w:p>
    <w:p w:rsidR="00282670" w:rsidRDefault="00282670" w:rsidP="00E1584D">
      <w:pPr>
        <w:spacing w:after="240" w:line="240" w:lineRule="auto"/>
        <w:rPr>
          <w:b/>
          <w:sz w:val="22"/>
          <w:szCs w:val="22"/>
        </w:rPr>
      </w:pPr>
    </w:p>
    <w:p w:rsidR="00C45743" w:rsidRPr="00C45743" w:rsidRDefault="00C45743" w:rsidP="00E1584D">
      <w:pPr>
        <w:spacing w:after="240" w:line="240" w:lineRule="auto"/>
        <w:rPr>
          <w:b/>
          <w:sz w:val="22"/>
          <w:szCs w:val="22"/>
        </w:rPr>
      </w:pPr>
      <w:r>
        <w:rPr>
          <w:b/>
          <w:sz w:val="22"/>
          <w:szCs w:val="22"/>
        </w:rPr>
        <w:t>TOP 3: Verschiedenes:</w:t>
      </w:r>
    </w:p>
    <w:p w:rsidR="0077527A" w:rsidRPr="0077527A" w:rsidRDefault="0077527A" w:rsidP="00E1584D">
      <w:pPr>
        <w:spacing w:after="240" w:line="240" w:lineRule="auto"/>
        <w:rPr>
          <w:sz w:val="22"/>
          <w:szCs w:val="22"/>
        </w:rPr>
      </w:pPr>
      <w:r>
        <w:rPr>
          <w:sz w:val="22"/>
          <w:szCs w:val="22"/>
        </w:rPr>
        <w:t>Am 26.02 trifft sich das „Netzwerk Gesundheit“ im FQZ.</w:t>
      </w:r>
    </w:p>
    <w:p w:rsidR="00450C62" w:rsidRPr="00450C62" w:rsidRDefault="0077527A" w:rsidP="00E1584D">
      <w:pPr>
        <w:spacing w:after="240" w:line="240" w:lineRule="auto"/>
        <w:rPr>
          <w:sz w:val="22"/>
          <w:szCs w:val="22"/>
        </w:rPr>
      </w:pPr>
      <w:r w:rsidRPr="0077527A">
        <w:rPr>
          <w:sz w:val="22"/>
          <w:szCs w:val="22"/>
        </w:rPr>
        <w:t xml:space="preserve">Herr Siegel (Beiratssprecher) </w:t>
      </w:r>
      <w:r>
        <w:rPr>
          <w:sz w:val="22"/>
          <w:szCs w:val="22"/>
        </w:rPr>
        <w:t>und Frau Ma</w:t>
      </w:r>
      <w:r w:rsidRPr="0077527A">
        <w:rPr>
          <w:sz w:val="22"/>
          <w:szCs w:val="22"/>
        </w:rPr>
        <w:t>thes (OAL) weisen darauf hin, dass weiterhin eine Beantragung vo</w:t>
      </w:r>
      <w:r>
        <w:rPr>
          <w:sz w:val="22"/>
          <w:szCs w:val="22"/>
        </w:rPr>
        <w:t>n Globalmitteln des Beirats mög</w:t>
      </w:r>
      <w:r w:rsidRPr="0077527A">
        <w:rPr>
          <w:sz w:val="22"/>
          <w:szCs w:val="22"/>
        </w:rPr>
        <w:t>lich ist.</w:t>
      </w:r>
      <w:r w:rsidR="00450C62">
        <w:rPr>
          <w:sz w:val="22"/>
          <w:szCs w:val="22"/>
        </w:rPr>
        <w:t xml:space="preserve"> </w:t>
      </w:r>
    </w:p>
    <w:p w:rsidR="00C45743" w:rsidRDefault="0077527A" w:rsidP="00E1584D">
      <w:pPr>
        <w:spacing w:after="240" w:line="240" w:lineRule="auto"/>
        <w:rPr>
          <w:sz w:val="22"/>
          <w:szCs w:val="22"/>
        </w:rPr>
      </w:pPr>
      <w:r>
        <w:rPr>
          <w:sz w:val="22"/>
          <w:szCs w:val="22"/>
        </w:rPr>
        <w:t>Termin für das kommende Quartiersforum: 26.03. / 18.00 Uhr im FQZ</w:t>
      </w:r>
    </w:p>
    <w:p w:rsidR="00A36B1D" w:rsidRDefault="00A36B1D" w:rsidP="00E1584D">
      <w:pPr>
        <w:spacing w:after="240" w:line="240" w:lineRule="auto"/>
        <w:rPr>
          <w:sz w:val="22"/>
          <w:szCs w:val="22"/>
        </w:rPr>
      </w:pPr>
    </w:p>
    <w:p w:rsidR="00DC7A0A" w:rsidRDefault="00DC7A0A" w:rsidP="00E1584D">
      <w:pPr>
        <w:spacing w:after="240" w:line="240" w:lineRule="auto"/>
        <w:rPr>
          <w:sz w:val="22"/>
          <w:szCs w:val="22"/>
        </w:rPr>
      </w:pPr>
      <w:r>
        <w:rPr>
          <w:sz w:val="22"/>
          <w:szCs w:val="22"/>
        </w:rPr>
        <w:t>Protokoll:</w:t>
      </w:r>
    </w:p>
    <w:p w:rsidR="00DC7A0A" w:rsidRPr="00517B5E" w:rsidRDefault="00282670" w:rsidP="00E1584D">
      <w:pPr>
        <w:spacing w:after="240" w:line="240" w:lineRule="auto"/>
        <w:rPr>
          <w:sz w:val="22"/>
          <w:szCs w:val="22"/>
        </w:rPr>
      </w:pPr>
      <w:r>
        <w:rPr>
          <w:sz w:val="22"/>
          <w:szCs w:val="22"/>
        </w:rPr>
        <w:t>K.</w:t>
      </w:r>
      <w:r w:rsidR="00DD7B30">
        <w:rPr>
          <w:sz w:val="22"/>
          <w:szCs w:val="22"/>
        </w:rPr>
        <w:t xml:space="preserve"> </w:t>
      </w:r>
      <w:r w:rsidR="00DC7A0A">
        <w:rPr>
          <w:sz w:val="22"/>
          <w:szCs w:val="22"/>
        </w:rPr>
        <w:t xml:space="preserve">Borchers </w:t>
      </w:r>
    </w:p>
    <w:sectPr w:rsidR="00DC7A0A" w:rsidRPr="00517B5E" w:rsidSect="000F471A">
      <w:headerReference w:type="default" r:id="rId10"/>
      <w:headerReference w:type="first" r:id="rId11"/>
      <w:footerReference w:type="first" r:id="rId12"/>
      <w:type w:val="continuous"/>
      <w:pgSz w:w="11906" w:h="16838" w:code="9"/>
      <w:pgMar w:top="1247" w:right="737" w:bottom="1134" w:left="1361" w:header="283"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3A" w:rsidRDefault="009D323A">
      <w:r>
        <w:separator/>
      </w:r>
    </w:p>
  </w:endnote>
  <w:endnote w:type="continuationSeparator" w:id="0">
    <w:p w:rsidR="009D323A" w:rsidRDefault="009D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29" w:rsidRPr="00291620" w:rsidRDefault="00B4152B" w:rsidP="001A5DFB">
    <w:pPr>
      <w:pStyle w:val="Textkrper2"/>
      <w:tabs>
        <w:tab w:val="clear" w:pos="1701"/>
        <w:tab w:val="clear" w:pos="3402"/>
        <w:tab w:val="clear" w:pos="5103"/>
        <w:tab w:val="clear" w:pos="6804"/>
        <w:tab w:val="clear" w:pos="8505"/>
        <w:tab w:val="left" w:pos="1758"/>
        <w:tab w:val="left" w:pos="2268"/>
        <w:tab w:val="left" w:pos="2835"/>
        <w:tab w:val="left" w:pos="3686"/>
        <w:tab w:val="left" w:pos="5670"/>
        <w:tab w:val="left" w:pos="8364"/>
      </w:tabs>
      <w:spacing w:before="0" w:line="240" w:lineRule="auto"/>
      <w:rPr>
        <w:b/>
        <w:color w:val="000000" w:themeColor="text1"/>
      </w:rPr>
    </w:pPr>
    <w:r w:rsidRPr="00B4152B">
      <w:rPr>
        <w:b/>
        <w:noProof/>
      </w:rPr>
      <mc:AlternateContent>
        <mc:Choice Requires="wps">
          <w:drawing>
            <wp:anchor distT="0" distB="0" distL="114300" distR="114300" simplePos="0" relativeHeight="251663872" behindDoc="0" locked="0" layoutInCell="1" allowOverlap="1" wp14:editId="36B11C9B">
              <wp:simplePos x="0" y="0"/>
              <wp:positionH relativeFrom="column">
                <wp:posOffset>1085532</wp:posOffset>
              </wp:positionH>
              <wp:positionV relativeFrom="paragraph">
                <wp:posOffset>-29210</wp:posOffset>
              </wp:positionV>
              <wp:extent cx="338138" cy="345122"/>
              <wp:effectExtent l="0" t="0" r="508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8" cy="345122"/>
                      </a:xfrm>
                      <a:prstGeom prst="rect">
                        <a:avLst/>
                      </a:prstGeom>
                      <a:solidFill>
                        <a:srgbClr val="FFFFFF"/>
                      </a:solidFill>
                      <a:ln w="9525">
                        <a:noFill/>
                        <a:miter lim="800000"/>
                        <a:headEnd/>
                        <a:tailEnd/>
                      </a:ln>
                    </wps:spPr>
                    <wps:txbx>
                      <w:txbxContent>
                        <w:p w:rsidR="00B4152B" w:rsidRDefault="00B4152B">
                          <w:r>
                            <w:rPr>
                              <w:noProof/>
                            </w:rPr>
                            <w:drawing>
                              <wp:inline distT="0" distB="0" distL="0" distR="0" wp14:anchorId="3C9CBD9B" wp14:editId="6422B787">
                                <wp:extent cx="151200" cy="176400"/>
                                <wp:effectExtent l="0" t="0" r="1270" b="0"/>
                                <wp:docPr id="7" name="Grafik 7" descr="C:\Users\robert.lorenz\Desktop\rollstu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lorenz\Desktop\rollstuh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 cy="176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45pt;margin-top:-2.3pt;width:26.6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" stroked="f">
              <v:textbox>
                <w:txbxContent>
                  <w:p w:rsidR="00B4152B" w:rsidRDefault="00B4152B">
                    <w:r>
                      <w:rPr>
                        <w:noProof/>
                      </w:rPr>
                      <w:drawing>
                        <wp:inline distT="0" distB="0" distL="0" distR="0" wp14:anchorId="3C9CBD9B" wp14:editId="6422B787">
                          <wp:extent cx="151200" cy="176400"/>
                          <wp:effectExtent l="0" t="0" r="1270" b="0"/>
                          <wp:docPr id="7" name="Grafik 7" descr="C:\Users\robert.lorenz\Desktop\rollstu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lorenz\Desktop\rollstu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 cy="176400"/>
                                  </a:xfrm>
                                  <a:prstGeom prst="rect">
                                    <a:avLst/>
                                  </a:prstGeom>
                                  <a:noFill/>
                                  <a:ln>
                                    <a:noFill/>
                                  </a:ln>
                                </pic:spPr>
                              </pic:pic>
                            </a:graphicData>
                          </a:graphic>
                        </wp:inline>
                      </w:drawing>
                    </w:r>
                  </w:p>
                </w:txbxContent>
              </v:textbox>
            </v:shape>
          </w:pict>
        </mc:Fallback>
      </mc:AlternateContent>
    </w:r>
    <w:r w:rsidR="001A5DFB" w:rsidRPr="005366DF">
      <w:rPr>
        <w:b/>
        <w:noProof/>
      </w:rPr>
      <mc:AlternateContent>
        <mc:Choice Requires="wps">
          <w:drawing>
            <wp:anchor distT="0" distB="0" distL="114300" distR="114300" simplePos="0" relativeHeight="251661824" behindDoc="0" locked="0" layoutInCell="1" allowOverlap="1" wp14:anchorId="6F37254C" wp14:editId="319ED257">
              <wp:simplePos x="0" y="0"/>
              <wp:positionH relativeFrom="column">
                <wp:posOffset>2250440</wp:posOffset>
              </wp:positionH>
              <wp:positionV relativeFrom="paragraph">
                <wp:posOffset>-53022</wp:posOffset>
              </wp:positionV>
              <wp:extent cx="700088" cy="566737"/>
              <wp:effectExtent l="0" t="0" r="508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8" cy="566737"/>
                      </a:xfrm>
                      <a:prstGeom prst="rect">
                        <a:avLst/>
                      </a:prstGeom>
                      <a:solidFill>
                        <a:srgbClr val="FFFFFF"/>
                      </a:solidFill>
                      <a:ln w="9525">
                        <a:noFill/>
                        <a:miter lim="800000"/>
                        <a:headEnd/>
                        <a:tailEnd/>
                      </a:ln>
                    </wps:spPr>
                    <wps:txbx>
                      <w:txbxContent>
                        <w:p w:rsidR="004656A1" w:rsidRDefault="004656A1" w:rsidP="004656A1">
                          <w:r>
                            <w:rPr>
                              <w:noProof/>
                              <w:sz w:val="21"/>
                              <w:szCs w:val="21"/>
                            </w:rPr>
                            <w:drawing>
                              <wp:inline distT="0" distB="0" distL="0" distR="0" wp14:anchorId="0D7E196C" wp14:editId="39A1F1DE">
                                <wp:extent cx="604800" cy="540000"/>
                                <wp:effectExtent l="0" t="0" r="5080" b="0"/>
                                <wp:docPr id="4" name="Grafik 4" descr="Logo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Logo aud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800" cy="5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7254C" id="_x0000_s1027" type="#_x0000_t202" style="position:absolute;margin-left:177.2pt;margin-top:-4.15pt;width:55.15pt;height:4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" stroked="f">
              <v:textbox>
                <w:txbxContent>
                  <w:p w:rsidR="004656A1" w:rsidRDefault="004656A1" w:rsidP="004656A1">
                    <w:r>
                      <w:rPr>
                        <w:noProof/>
                        <w:sz w:val="21"/>
                        <w:szCs w:val="21"/>
                      </w:rPr>
                      <w:drawing>
                        <wp:inline distT="0" distB="0" distL="0" distR="0" wp14:anchorId="0D7E196C" wp14:editId="39A1F1DE">
                          <wp:extent cx="604800" cy="540000"/>
                          <wp:effectExtent l="0" t="0" r="5080" b="0"/>
                          <wp:docPr id="4" name="Grafik 4" descr="Logo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Logo aud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800" cy="540000"/>
                                  </a:xfrm>
                                  <a:prstGeom prst="rect">
                                    <a:avLst/>
                                  </a:prstGeom>
                                  <a:noFill/>
                                  <a:ln>
                                    <a:noFill/>
                                  </a:ln>
                                </pic:spPr>
                              </pic:pic>
                            </a:graphicData>
                          </a:graphic>
                        </wp:inline>
                      </w:drawing>
                    </w:r>
                  </w:p>
                </w:txbxContent>
              </v:textbox>
            </v:shape>
          </w:pict>
        </mc:Fallback>
      </mc:AlternateContent>
    </w:r>
    <w:r w:rsidR="00D31FAF" w:rsidRPr="00291620">
      <w:rPr>
        <w:noProof/>
      </w:rPr>
      <mc:AlternateContent>
        <mc:Choice Requires="wps">
          <w:drawing>
            <wp:anchor distT="0" distB="0" distL="114300" distR="114300" simplePos="0" relativeHeight="251657728" behindDoc="0" locked="1" layoutInCell="0" allowOverlap="1" wp14:anchorId="4F191348" wp14:editId="1005963D">
              <wp:simplePos x="0" y="0"/>
              <wp:positionH relativeFrom="page">
                <wp:posOffset>215900</wp:posOffset>
              </wp:positionH>
              <wp:positionV relativeFrom="page">
                <wp:posOffset>5346700</wp:posOffset>
              </wp:positionV>
              <wp:extent cx="179705" cy="0"/>
              <wp:effectExtent l="6350" t="12700" r="13970" b="6350"/>
              <wp:wrapNone/>
              <wp:docPr id="2" name="Line 8" descr="Falzlinie" title="Falz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5C88" id="Line 8" o:spid="_x0000_s1026" alt="Titel: Falzlinie - Beschreibung: Falzlinie"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" o:allowincell="f">
              <w10:wrap anchorx="page" anchory="page"/>
              <w10:anchorlock/>
            </v:line>
          </w:pict>
        </mc:Fallback>
      </mc:AlternateContent>
    </w:r>
    <w:r w:rsidR="00D31FAF" w:rsidRPr="00291620">
      <w:rPr>
        <w:noProof/>
      </w:rPr>
      <mc:AlternateContent>
        <mc:Choice Requires="wps">
          <w:drawing>
            <wp:anchor distT="0" distB="0" distL="114300" distR="114300" simplePos="0" relativeHeight="251658752" behindDoc="0" locked="1" layoutInCell="0" allowOverlap="1" wp14:anchorId="416156E9" wp14:editId="4E4FFDB0">
              <wp:simplePos x="0" y="0"/>
              <wp:positionH relativeFrom="page">
                <wp:posOffset>215900</wp:posOffset>
              </wp:positionH>
              <wp:positionV relativeFrom="page">
                <wp:posOffset>7560945</wp:posOffset>
              </wp:positionV>
              <wp:extent cx="107950" cy="0"/>
              <wp:effectExtent l="6350" t="7620" r="9525" b="11430"/>
              <wp:wrapNone/>
              <wp:docPr id="1" name="Line 9" descr="Falzlinie" title="Falz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4209" id="Line 9" o:spid="_x0000_s1026" alt="Titel: Falzlinie - Beschreibung: Falzlinie"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" o:allowincell="f">
              <w10:wrap anchorx="page" anchory="page"/>
              <w10:anchorlock/>
            </v:line>
          </w:pict>
        </mc:Fallback>
      </mc:AlternateContent>
    </w:r>
    <w:r w:rsidR="007E7DB4">
      <w:rPr>
        <w:b/>
      </w:rPr>
      <w:t>Dienstgebäude</w:t>
    </w:r>
    <w:r w:rsidR="0083576B" w:rsidRPr="00291620">
      <w:rPr>
        <w:b/>
      </w:rPr>
      <w:tab/>
    </w:r>
    <w:r w:rsidR="001A5DFB">
      <w:rPr>
        <w:b/>
      </w:rPr>
      <w:tab/>
    </w:r>
    <w:r w:rsidR="00E26B6D" w:rsidRPr="00291620">
      <w:rPr>
        <w:b/>
      </w:rPr>
      <w:t>Eingang</w:t>
    </w:r>
    <w:r w:rsidR="00E26B6D" w:rsidRPr="00291620">
      <w:rPr>
        <w:b/>
      </w:rPr>
      <w:tab/>
    </w:r>
    <w:r w:rsidR="001A5DFB">
      <w:rPr>
        <w:b/>
      </w:rPr>
      <w:tab/>
    </w:r>
    <w:r w:rsidR="00E26B6D" w:rsidRPr="00291620">
      <w:rPr>
        <w:b/>
      </w:rPr>
      <w:t>Bankverbindungen</w:t>
    </w:r>
    <w:r w:rsidR="00E26B6D" w:rsidRPr="00291620">
      <w:br/>
    </w:r>
    <w:r w:rsidR="00AA0F25" w:rsidRPr="00291620">
      <w:t>Bahnhof</w:t>
    </w:r>
    <w:r w:rsidR="00A51D01">
      <w:t>splatz 29</w:t>
    </w:r>
    <w:r w:rsidR="0083576B" w:rsidRPr="00291620">
      <w:tab/>
    </w:r>
    <w:r w:rsidR="001A5DFB">
      <w:tab/>
    </w:r>
    <w:r w:rsidR="00AA0F25" w:rsidRPr="00291620">
      <w:t>Bahnhofs</w:t>
    </w:r>
    <w:r w:rsidR="00A51D01">
      <w:t>platz 29</w:t>
    </w:r>
    <w:r w:rsidR="007E7DB4">
      <w:tab/>
    </w:r>
    <w:r w:rsidR="00E26B6D" w:rsidRPr="00291620">
      <w:tab/>
    </w:r>
    <w:r w:rsidR="00930EAA" w:rsidRPr="00291620">
      <w:t>Sparkasse Bremen</w:t>
    </w:r>
    <w:r w:rsidR="00E26B6D" w:rsidRPr="00291620">
      <w:br/>
    </w:r>
    <w:r w:rsidR="00AA0F25" w:rsidRPr="00291620">
      <w:t>28195 Bremen</w:t>
    </w:r>
    <w:r w:rsidR="00E26B6D" w:rsidRPr="00291620">
      <w:tab/>
    </w:r>
    <w:r w:rsidR="00291620" w:rsidRPr="00291620">
      <w:tab/>
    </w:r>
    <w:r w:rsidR="00291620" w:rsidRPr="00291620">
      <w:tab/>
    </w:r>
    <w:r w:rsidR="00291620" w:rsidRPr="00291620">
      <w:tab/>
    </w:r>
    <w:r w:rsidR="00E26B6D" w:rsidRPr="00291620">
      <w:tab/>
    </w:r>
    <w:r w:rsidR="00930EAA" w:rsidRPr="00291620">
      <w:rPr>
        <w:rFonts w:cs="Arial"/>
      </w:rPr>
      <w:t>IBAN: DE73 2905 0101 0001 0906 53</w:t>
    </w:r>
    <w:r w:rsidR="00930EAA" w:rsidRPr="00291620">
      <w:rPr>
        <w:rFonts w:cs="Arial"/>
      </w:rPr>
      <w:tab/>
      <w:t>BIC: SBREDE22</w:t>
    </w:r>
    <w:r w:rsidR="00930EAA">
      <w:rPr>
        <w:rFonts w:cs="Arial"/>
      </w:rPr>
      <w:t>XXX</w:t>
    </w:r>
    <w:r w:rsidR="00930EAA">
      <w:rPr>
        <w:rFonts w:cs="Arial"/>
      </w:rPr>
      <w:br/>
    </w:r>
    <w:hyperlink r:id="rId5" w:history="1">
      <w:r w:rsidR="007E7DB4" w:rsidRPr="00203AFA">
        <w:rPr>
          <w:rStyle w:val="Hyperlink"/>
        </w:rPr>
        <w:t>www.soziales.bremen.de</w:t>
      </w:r>
    </w:hyperlink>
    <w:r w:rsidR="00E26B6D" w:rsidRPr="00291620">
      <w:tab/>
    </w:r>
    <w:r w:rsidR="00291620" w:rsidRPr="00291620">
      <w:tab/>
    </w:r>
    <w:r w:rsidR="00291620" w:rsidRPr="00291620">
      <w:tab/>
    </w:r>
    <w:r w:rsidR="007E7DB4">
      <w:tab/>
    </w:r>
    <w:r w:rsidR="007E7DB4">
      <w:tab/>
    </w:r>
    <w:r w:rsidR="00930EAA" w:rsidRPr="00291620">
      <w:t>Deutsche Bundesbank, Filiale Hannover</w:t>
    </w:r>
    <w:r w:rsidR="005D1629" w:rsidRPr="00291620">
      <w:tab/>
    </w:r>
    <w:r w:rsidR="005D1629" w:rsidRPr="00291620">
      <w:tab/>
    </w:r>
    <w:r w:rsidR="005D1629" w:rsidRPr="00291620">
      <w:tab/>
    </w:r>
    <w:r w:rsidR="005D1629" w:rsidRPr="00291620">
      <w:tab/>
    </w:r>
    <w:r w:rsidR="005D1629" w:rsidRPr="00291620">
      <w:tab/>
    </w:r>
    <w:r w:rsidR="005D1629" w:rsidRPr="00291620">
      <w:tab/>
    </w:r>
    <w:r w:rsidR="005D1629" w:rsidRPr="00291620">
      <w:tab/>
    </w:r>
    <w:r w:rsidR="000E10A4" w:rsidRPr="00291620">
      <w:tab/>
    </w:r>
    <w:r w:rsidR="000E10A4" w:rsidRPr="00291620">
      <w:tab/>
    </w:r>
    <w:r w:rsidR="00930EAA" w:rsidRPr="00291620">
      <w:t>IBAN: DE16 2500 0000 0025 0015 30</w:t>
    </w:r>
    <w:r w:rsidR="00930EAA" w:rsidRPr="00291620">
      <w:tab/>
      <w:t>BIC: MARKDEF1250</w:t>
    </w:r>
    <w:r w:rsidR="00A72574" w:rsidRPr="00291620">
      <w:rPr>
        <w:rFonts w:cs="Arial"/>
      </w:rPr>
      <w:br/>
    </w:r>
    <w:r w:rsidR="005D1629" w:rsidRPr="00291620">
      <w:rPr>
        <w:b/>
        <w:color w:val="000000" w:themeColor="text1"/>
      </w:rPr>
      <w:t>Dienstleistungen und Informationen der Verwaltung unter Tel.</w:t>
    </w:r>
    <w:r w:rsidR="0083576B" w:rsidRPr="00291620">
      <w:rPr>
        <w:b/>
        <w:color w:val="000000" w:themeColor="text1"/>
      </w:rPr>
      <w:t xml:space="preserve"> (0421)</w:t>
    </w:r>
    <w:r w:rsidR="005D1629" w:rsidRPr="00291620">
      <w:rPr>
        <w:b/>
        <w:color w:val="000000" w:themeColor="text1"/>
      </w:rPr>
      <w:t xml:space="preserve"> 361-0</w:t>
    </w:r>
    <w:r w:rsidR="00F26535" w:rsidRPr="00291620">
      <w:tab/>
    </w:r>
    <w:r w:rsidR="00930EAA">
      <w:br/>
    </w:r>
    <w:hyperlink r:id="rId6" w:history="1">
      <w:r w:rsidR="00291620" w:rsidRPr="00291620">
        <w:rPr>
          <w:rStyle w:val="Hyperlink"/>
          <w:b/>
        </w:rPr>
        <w:t>www.transparenz.bremen.de</w:t>
      </w:r>
    </w:hyperlink>
    <w:r w:rsidR="005D1629" w:rsidRPr="00291620">
      <w:rPr>
        <w:b/>
        <w:color w:val="000000" w:themeColor="text1"/>
      </w:rPr>
      <w:t xml:space="preserve">, </w:t>
    </w:r>
    <w:hyperlink r:id="rId7" w:tooltip="Serviceportal" w:history="1">
      <w:r w:rsidR="005D1629" w:rsidRPr="00291620">
        <w:rPr>
          <w:rStyle w:val="Hyperlink"/>
          <w:b/>
        </w:rPr>
        <w:t>www.service.bremen.de</w:t>
      </w:r>
    </w:hyperlink>
    <w:r w:rsidR="005D1629" w:rsidRPr="00291620">
      <w:rPr>
        <w:b/>
        <w:color w:val="000000" w:themeColor="text1"/>
      </w:rPr>
      <w:t xml:space="preserve"> </w:t>
    </w:r>
    <w:r w:rsidR="005D1629" w:rsidRPr="00291620">
      <w:rPr>
        <w:b/>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3A" w:rsidRDefault="009D323A">
      <w:r>
        <w:separator/>
      </w:r>
    </w:p>
  </w:footnote>
  <w:footnote w:type="continuationSeparator" w:id="0">
    <w:p w:rsidR="009D323A" w:rsidRDefault="009D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6D" w:rsidRDefault="00E26B6D">
    <w:pPr>
      <w:pStyle w:val="Kopfzeile"/>
      <w:jc w:val="center"/>
      <w:rPr>
        <w:sz w:val="20"/>
      </w:rPr>
    </w:pPr>
    <w:r>
      <w:rPr>
        <w:sz w:val="20"/>
      </w:rPr>
      <w:t xml:space="preserve">- </w:t>
    </w:r>
    <w:r>
      <w:rPr>
        <w:rStyle w:val="Seitenzahl"/>
      </w:rPr>
      <w:fldChar w:fldCharType="begin"/>
    </w:r>
    <w:r>
      <w:rPr>
        <w:rStyle w:val="Seitenzahl"/>
      </w:rPr>
      <w:instrText xml:space="preserve"> PAGE </w:instrText>
    </w:r>
    <w:r>
      <w:rPr>
        <w:rStyle w:val="Seitenzahl"/>
      </w:rPr>
      <w:fldChar w:fldCharType="separate"/>
    </w:r>
    <w:r w:rsidR="00CC0826">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6D" w:rsidRDefault="00CC0826">
    <w:pPr>
      <w:pStyle w:val="Kopfzeile"/>
    </w:pPr>
    <w:r>
      <w:rPr>
        <w:noProof/>
      </w:rPr>
      <w:object w:dxaOrig="1440" w:dyaOrig="1440" w14:anchorId="7DDDE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92.95pt;margin-top:60.95pt;width:23.55pt;height:31.8pt;z-index:251656704" o:allowincell="f" fillcolor="window">
          <v:imagedata r:id="rId1" o:title=""/>
        </v:shape>
        <o:OLEObject Type="Embed" ProgID="Word.Picture.8" ShapeID="_x0000_s2053" DrawAspect="Content" ObjectID="_1643797947" r:id="rId2"/>
      </w:object>
    </w:r>
    <w:r w:rsidR="00D31FAF">
      <w:rPr>
        <w:noProof/>
      </w:rPr>
      <mc:AlternateContent>
        <mc:Choice Requires="wps">
          <w:drawing>
            <wp:anchor distT="0" distB="0" distL="114300" distR="114300" simplePos="0" relativeHeight="251655680" behindDoc="0" locked="1" layoutInCell="0" allowOverlap="1" wp14:anchorId="34DA04AC" wp14:editId="2AF21C31">
              <wp:simplePos x="0" y="0"/>
              <wp:positionH relativeFrom="page">
                <wp:posOffset>215900</wp:posOffset>
              </wp:positionH>
              <wp:positionV relativeFrom="page">
                <wp:posOffset>3780790</wp:posOffset>
              </wp:positionV>
              <wp:extent cx="107950" cy="0"/>
              <wp:effectExtent l="6350" t="8890" r="9525" b="10160"/>
              <wp:wrapNone/>
              <wp:docPr id="3" name="Line 2" descr="Falzlinie" title="Falz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0FAF" id="Line 2" o:spid="_x0000_s1026" alt="Titel: Falzlinie - Beschreibung: Falzlinie"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" o:allowincell="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08DD"/>
    <w:multiLevelType w:val="hybridMultilevel"/>
    <w:tmpl w:val="AA285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41422B"/>
    <w:multiLevelType w:val="hybridMultilevel"/>
    <w:tmpl w:val="401C06C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isplayHorizontalDrawingGridEvery w:val="0"/>
  <w:displayVerticalDrawingGridEvery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3A"/>
    <w:rsid w:val="00050422"/>
    <w:rsid w:val="00070FF1"/>
    <w:rsid w:val="00076FCD"/>
    <w:rsid w:val="00086257"/>
    <w:rsid w:val="000B0E48"/>
    <w:rsid w:val="000C7A0C"/>
    <w:rsid w:val="000D2DF5"/>
    <w:rsid w:val="000E10A4"/>
    <w:rsid w:val="000E4BAC"/>
    <w:rsid w:val="000F471A"/>
    <w:rsid w:val="00107939"/>
    <w:rsid w:val="00170D30"/>
    <w:rsid w:val="00187C95"/>
    <w:rsid w:val="001A5DFB"/>
    <w:rsid w:val="001B1F88"/>
    <w:rsid w:val="001B627A"/>
    <w:rsid w:val="001C0D65"/>
    <w:rsid w:val="001D08FC"/>
    <w:rsid w:val="00231077"/>
    <w:rsid w:val="00231A99"/>
    <w:rsid w:val="00234A0D"/>
    <w:rsid w:val="00282670"/>
    <w:rsid w:val="00291620"/>
    <w:rsid w:val="002B45A7"/>
    <w:rsid w:val="002D28DF"/>
    <w:rsid w:val="002E13C7"/>
    <w:rsid w:val="0032636E"/>
    <w:rsid w:val="003312DA"/>
    <w:rsid w:val="00383B42"/>
    <w:rsid w:val="00391145"/>
    <w:rsid w:val="00397004"/>
    <w:rsid w:val="00445488"/>
    <w:rsid w:val="00450BA6"/>
    <w:rsid w:val="00450C62"/>
    <w:rsid w:val="004656A1"/>
    <w:rsid w:val="004B0F6D"/>
    <w:rsid w:val="004E03E2"/>
    <w:rsid w:val="004E5364"/>
    <w:rsid w:val="004F4901"/>
    <w:rsid w:val="00517B5E"/>
    <w:rsid w:val="0054654E"/>
    <w:rsid w:val="00556B19"/>
    <w:rsid w:val="00567465"/>
    <w:rsid w:val="00573F32"/>
    <w:rsid w:val="005A5B51"/>
    <w:rsid w:val="005C5535"/>
    <w:rsid w:val="005D1629"/>
    <w:rsid w:val="005D4221"/>
    <w:rsid w:val="00602E0F"/>
    <w:rsid w:val="006221A2"/>
    <w:rsid w:val="0064155B"/>
    <w:rsid w:val="006864D3"/>
    <w:rsid w:val="00690D59"/>
    <w:rsid w:val="006D66B6"/>
    <w:rsid w:val="006E4ECB"/>
    <w:rsid w:val="00706DB6"/>
    <w:rsid w:val="007141F9"/>
    <w:rsid w:val="00730F70"/>
    <w:rsid w:val="0073164C"/>
    <w:rsid w:val="00764D44"/>
    <w:rsid w:val="0077527A"/>
    <w:rsid w:val="00777C41"/>
    <w:rsid w:val="007E7DB4"/>
    <w:rsid w:val="008350CA"/>
    <w:rsid w:val="0083576B"/>
    <w:rsid w:val="008832C1"/>
    <w:rsid w:val="00890A16"/>
    <w:rsid w:val="00894F56"/>
    <w:rsid w:val="008B776D"/>
    <w:rsid w:val="00906025"/>
    <w:rsid w:val="00930EAA"/>
    <w:rsid w:val="00951DF2"/>
    <w:rsid w:val="0096308E"/>
    <w:rsid w:val="009852C7"/>
    <w:rsid w:val="00987980"/>
    <w:rsid w:val="009A10C9"/>
    <w:rsid w:val="009B6C65"/>
    <w:rsid w:val="009D323A"/>
    <w:rsid w:val="009E2EBF"/>
    <w:rsid w:val="009E731F"/>
    <w:rsid w:val="009F6CF8"/>
    <w:rsid w:val="00A36B1D"/>
    <w:rsid w:val="00A373AB"/>
    <w:rsid w:val="00A43B01"/>
    <w:rsid w:val="00A51D01"/>
    <w:rsid w:val="00A72574"/>
    <w:rsid w:val="00A73A99"/>
    <w:rsid w:val="00A92CA8"/>
    <w:rsid w:val="00AA0F25"/>
    <w:rsid w:val="00AB1E05"/>
    <w:rsid w:val="00AC5078"/>
    <w:rsid w:val="00AE39DC"/>
    <w:rsid w:val="00B051F1"/>
    <w:rsid w:val="00B122C1"/>
    <w:rsid w:val="00B155BB"/>
    <w:rsid w:val="00B4152B"/>
    <w:rsid w:val="00B43EA5"/>
    <w:rsid w:val="00BC5F8F"/>
    <w:rsid w:val="00BC7A3D"/>
    <w:rsid w:val="00BF60EC"/>
    <w:rsid w:val="00C073F1"/>
    <w:rsid w:val="00C45743"/>
    <w:rsid w:val="00C772A5"/>
    <w:rsid w:val="00C9183F"/>
    <w:rsid w:val="00CB1AF1"/>
    <w:rsid w:val="00CC0826"/>
    <w:rsid w:val="00CD12FC"/>
    <w:rsid w:val="00CE48DF"/>
    <w:rsid w:val="00D0292A"/>
    <w:rsid w:val="00D276F3"/>
    <w:rsid w:val="00D31FAF"/>
    <w:rsid w:val="00D45F0F"/>
    <w:rsid w:val="00D50100"/>
    <w:rsid w:val="00D622E0"/>
    <w:rsid w:val="00D674A0"/>
    <w:rsid w:val="00DC30BE"/>
    <w:rsid w:val="00DC44EF"/>
    <w:rsid w:val="00DC7A0A"/>
    <w:rsid w:val="00DD7B30"/>
    <w:rsid w:val="00E1584D"/>
    <w:rsid w:val="00E26B6D"/>
    <w:rsid w:val="00E26BA3"/>
    <w:rsid w:val="00E27BD5"/>
    <w:rsid w:val="00E4202D"/>
    <w:rsid w:val="00E603EE"/>
    <w:rsid w:val="00E91BCF"/>
    <w:rsid w:val="00EA47D5"/>
    <w:rsid w:val="00EB2ED6"/>
    <w:rsid w:val="00EF492B"/>
    <w:rsid w:val="00F26535"/>
    <w:rsid w:val="00F5189A"/>
    <w:rsid w:val="00FA3A11"/>
    <w:rsid w:val="00FA7C99"/>
    <w:rsid w:val="00FC5D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85E19A9-4C7D-4B04-B1F9-D75DBA8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D44"/>
    <w:pPr>
      <w:spacing w:line="360" w:lineRule="auto"/>
    </w:pPr>
    <w:rPr>
      <w:rFonts w:ascii="Arial" w:hAnsi="Arial"/>
      <w:sz w:val="24"/>
    </w:rPr>
  </w:style>
  <w:style w:type="paragraph" w:styleId="berschrift2">
    <w:name w:val="heading 2"/>
    <w:basedOn w:val="Standard"/>
    <w:next w:val="Standard"/>
    <w:qFormat/>
    <w:rsid w:val="00764D4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15"/>
    </w:rPr>
  </w:style>
  <w:style w:type="paragraph" w:styleId="Textkrper">
    <w:name w:val="Body Text"/>
    <w:basedOn w:val="Standard"/>
    <w:next w:val="Standard"/>
  </w:style>
  <w:style w:type="paragraph" w:styleId="Kopfzeile">
    <w:name w:val="header"/>
    <w:basedOn w:val="Standard"/>
    <w:pPr>
      <w:tabs>
        <w:tab w:val="center" w:pos="4536"/>
        <w:tab w:val="right" w:pos="9072"/>
      </w:tabs>
    </w:pPr>
  </w:style>
  <w:style w:type="character" w:styleId="Seitenzahl">
    <w:name w:val="page number"/>
    <w:rPr>
      <w:rFonts w:ascii="Arial" w:hAnsi="Arial"/>
    </w:rPr>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character" w:styleId="Hyperlink">
    <w:name w:val="Hyperlink"/>
    <w:rPr>
      <w:color w:val="0000FF"/>
      <w:u w:val="single"/>
    </w:rPr>
  </w:style>
  <w:style w:type="paragraph" w:styleId="Listenabsatz">
    <w:name w:val="List Paragraph"/>
    <w:basedOn w:val="Standard"/>
    <w:uiPriority w:val="34"/>
    <w:qFormat/>
    <w:rsid w:val="00764D44"/>
    <w:pPr>
      <w:ind w:left="720"/>
      <w:contextualSpacing/>
    </w:pPr>
  </w:style>
  <w:style w:type="character" w:styleId="BesuchterLink">
    <w:name w:val="FollowedHyperlink"/>
    <w:basedOn w:val="Absatz-Standardschriftart"/>
    <w:rsid w:val="005D1629"/>
    <w:rPr>
      <w:color w:val="800080" w:themeColor="followedHyperlink"/>
      <w:u w:val="single"/>
    </w:rPr>
  </w:style>
  <w:style w:type="paragraph" w:styleId="Sprechblasentext">
    <w:name w:val="Balloon Text"/>
    <w:basedOn w:val="Standard"/>
    <w:link w:val="SprechblasentextZchn"/>
    <w:rsid w:val="002916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91620"/>
    <w:rPr>
      <w:rFonts w:ascii="Tahoma" w:hAnsi="Tahoma" w:cs="Tahoma"/>
      <w:sz w:val="16"/>
      <w:szCs w:val="16"/>
    </w:rPr>
  </w:style>
  <w:style w:type="paragraph" w:styleId="KeinLeerraum">
    <w:name w:val="No Spacing"/>
    <w:uiPriority w:val="1"/>
    <w:qFormat/>
    <w:rsid w:val="00764D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rning@martinsclu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eel@bras-brem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service.brem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http://www.transparenz.bremen.de" TargetMode="External"/><Relationship Id="rId5" Type="http://schemas.openxmlformats.org/officeDocument/2006/relationships/hyperlink" Target="http://www.soziales.bremen.de" TargetMode="External"/><Relationship Id="rId4" Type="http://schemas.openxmlformats.org/officeDocument/2006/relationships/image" Target="media/image30.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93D4-D814-40D4-9097-87E52F23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A7B25CF.dotm</Template>
  <TotalTime>0</TotalTime>
  <Pages>2</Pages>
  <Words>533</Words>
  <Characters>3551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Die Senatorin für Finanzen</Company>
  <LinksUpToDate>false</LinksUpToDate>
  <CharactersWithSpaces>4076</CharactersWithSpaces>
  <SharedDoc>false</SharedDoc>
  <HLinks>
    <vt:vector size="12" baseType="variant">
      <vt:variant>
        <vt:i4>2556023</vt:i4>
      </vt:variant>
      <vt:variant>
        <vt:i4>18</vt:i4>
      </vt:variant>
      <vt:variant>
        <vt:i4>0</vt:i4>
      </vt:variant>
      <vt:variant>
        <vt:i4>5</vt:i4>
      </vt:variant>
      <vt:variant>
        <vt:lpwstr>http://www.informationsregister.bremen.de/</vt:lpwstr>
      </vt:variant>
      <vt:variant>
        <vt:lpwstr/>
      </vt:variant>
      <vt:variant>
        <vt:i4>3932261</vt:i4>
      </vt:variant>
      <vt:variant>
        <vt:i4>3</vt:i4>
      </vt:variant>
      <vt:variant>
        <vt:i4>0</vt:i4>
      </vt:variant>
      <vt:variant>
        <vt:i4>5</vt:i4>
      </vt:variant>
      <vt:variant>
        <vt:lpwstr>http://www.finanzen.bremen.de/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Borchers, Kay (AfSD)</dc:creator>
  <cp:lastModifiedBy>Grünewald, Markus (SOZIALES)</cp:lastModifiedBy>
  <cp:revision>2</cp:revision>
  <cp:lastPrinted>2016-11-02T10:15:00Z</cp:lastPrinted>
  <dcterms:created xsi:type="dcterms:W3CDTF">2020-02-21T12:46:00Z</dcterms:created>
  <dcterms:modified xsi:type="dcterms:W3CDTF">2020-02-21T12:46:00Z</dcterms:modified>
</cp:coreProperties>
</file>