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119"/>
      </w:tblGrid>
      <w:tr w:rsidR="00160B89">
        <w:trPr>
          <w:cantSplit/>
        </w:trPr>
        <w:tc>
          <w:tcPr>
            <w:tcW w:w="6449" w:type="dxa"/>
          </w:tcPr>
          <w:p w:rsidR="00160B89" w:rsidRDefault="00160B89">
            <w:pPr>
              <w:rPr>
                <w:b/>
                <w:caps/>
                <w:spacing w:val="85"/>
              </w:rPr>
            </w:pPr>
          </w:p>
          <w:p w:rsidR="00160B89" w:rsidRDefault="00160B89">
            <w:pPr>
              <w:pStyle w:val="berschrift1"/>
              <w:rPr>
                <w:b w:val="0"/>
              </w:rPr>
            </w:pPr>
            <w:r>
              <w:rPr>
                <w:b w:val="0"/>
              </w:rPr>
              <w:t xml:space="preserve">Quartiermanagement Huchting  </w:t>
            </w:r>
            <w:proofErr w:type="spellStart"/>
            <w:r>
              <w:rPr>
                <w:b w:val="0"/>
              </w:rPr>
              <w:t>Amersfoorter</w:t>
            </w:r>
            <w:proofErr w:type="spellEnd"/>
            <w:r>
              <w:rPr>
                <w:b w:val="0"/>
              </w:rPr>
              <w:t xml:space="preserve"> Str. 8  Pavillon H  28259 Bremen</w:t>
            </w:r>
          </w:p>
          <w:p w:rsidR="00160B89" w:rsidRDefault="00160B89">
            <w:pPr>
              <w:rPr>
                <w:sz w:val="26"/>
              </w:rPr>
            </w:pPr>
          </w:p>
          <w:p w:rsidR="00160B89" w:rsidRDefault="00160B89">
            <w:pPr>
              <w:rPr>
                <w:b/>
                <w:caps/>
                <w:spacing w:val="85"/>
              </w:rPr>
            </w:pPr>
          </w:p>
          <w:p w:rsidR="00160B89" w:rsidRDefault="00160B89">
            <w:pPr>
              <w:rPr>
                <w:b/>
                <w:caps/>
                <w:spacing w:val="85"/>
              </w:rPr>
            </w:pPr>
          </w:p>
        </w:tc>
        <w:tc>
          <w:tcPr>
            <w:tcW w:w="3119" w:type="dxa"/>
          </w:tcPr>
          <w:p w:rsidR="00160B89" w:rsidRDefault="00B66D27">
            <w:pPr>
              <w:ind w:right="561"/>
              <w:rPr>
                <w:b/>
                <w:caps/>
                <w:spacing w:val="85"/>
              </w:rPr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619250" cy="1619250"/>
                  <wp:effectExtent l="0" t="0" r="0" b="0"/>
                  <wp:docPr id="1" name="Grafik 1" descr="H:\Eigene Dateien\Logo's\Logos's bis 3 07\Logo_Soz_Stadt_Huchting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Eigene Dateien\Logo's\Logos's bis 3 07\Logo_Soz_Stadt_Huchting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0B89" w:rsidRDefault="00160B89">
      <w:pPr>
        <w:pStyle w:val="Beschriftung"/>
      </w:pPr>
    </w:p>
    <w:p w:rsidR="00160B89" w:rsidRDefault="00160B89">
      <w:pPr>
        <w:pStyle w:val="Beschriftung"/>
      </w:pPr>
      <w:r>
        <w:t>Freie Hansestadt Bremen</w:t>
      </w:r>
    </w:p>
    <w:p w:rsidR="00160B89" w:rsidRDefault="00160B89">
      <w:pPr>
        <w:ind w:left="6663"/>
        <w:rPr>
          <w:b/>
          <w:sz w:val="16"/>
        </w:rPr>
      </w:pPr>
      <w:r>
        <w:rPr>
          <w:b/>
          <w:sz w:val="16"/>
        </w:rPr>
        <w:sym w:font="Symbol" w:char="F0B7"/>
      </w:r>
      <w:r>
        <w:rPr>
          <w:b/>
          <w:sz w:val="16"/>
        </w:rPr>
        <w:t>Wohnen in Nachbarschaften</w:t>
      </w:r>
    </w:p>
    <w:p w:rsidR="00160B89" w:rsidRDefault="00160B89">
      <w:pPr>
        <w:pStyle w:val="Textkrper-Zeileneinzug"/>
      </w:pPr>
      <w:r>
        <w:sym w:font="Symbol" w:char="F0B7"/>
      </w:r>
      <w:r>
        <w:t>Soziale Stadt</w:t>
      </w:r>
    </w:p>
    <w:p w:rsidR="00160B89" w:rsidRDefault="00160B89">
      <w:pPr>
        <w:pStyle w:val="Textkrper-Zeileneinzug"/>
      </w:pPr>
      <w:r>
        <w:sym w:font="Symbol" w:char="F0B7"/>
      </w:r>
      <w:r w:rsidR="002867F9">
        <w:t>LOS</w:t>
      </w:r>
    </w:p>
    <w:p w:rsidR="00160B89" w:rsidRDefault="00160B89">
      <w:pPr>
        <w:pStyle w:val="Textkrper-Zeileneinzug"/>
      </w:pPr>
      <w:r>
        <w:t>Inga Neumann</w:t>
      </w:r>
    </w:p>
    <w:p w:rsidR="00160B89" w:rsidRDefault="00160B89">
      <w:pPr>
        <w:pStyle w:val="Textkrper-Zeileneinzug"/>
      </w:pPr>
      <w:r>
        <w:t xml:space="preserve">Telefon 0421 / 361-9953 </w:t>
      </w:r>
    </w:p>
    <w:p w:rsidR="00160B89" w:rsidRPr="00872BE2" w:rsidRDefault="00160B89">
      <w:pPr>
        <w:pStyle w:val="Textkrper-Zeileneinzug"/>
        <w:rPr>
          <w:lang w:val="en-US"/>
        </w:rPr>
      </w:pPr>
      <w:r w:rsidRPr="00872BE2">
        <w:rPr>
          <w:lang w:val="en-US"/>
        </w:rPr>
        <w:t>Fax 0421 / 496-9953</w:t>
      </w:r>
    </w:p>
    <w:p w:rsidR="00160B89" w:rsidRPr="00872BE2" w:rsidRDefault="00160B89">
      <w:pPr>
        <w:pStyle w:val="Textkrper-Zeileneinzug"/>
        <w:rPr>
          <w:lang w:val="en-US"/>
        </w:rPr>
      </w:pPr>
      <w:r w:rsidRPr="00872BE2">
        <w:rPr>
          <w:sz w:val="14"/>
          <w:lang w:val="en-US"/>
        </w:rPr>
        <w:t>Inga.Neumann</w:t>
      </w:r>
      <w:r w:rsidRPr="00872BE2">
        <w:rPr>
          <w:rFonts w:ascii="Lucida Sans Unicode" w:hAnsi="Lucida Sans Unicode"/>
          <w:sz w:val="14"/>
          <w:lang w:val="en-US"/>
        </w:rPr>
        <w:t>@</w:t>
      </w:r>
      <w:r w:rsidRPr="00872BE2">
        <w:rPr>
          <w:sz w:val="14"/>
          <w:lang w:val="en-US"/>
        </w:rPr>
        <w:t>afsd.bremen.de</w:t>
      </w:r>
    </w:p>
    <w:p w:rsidR="00160B89" w:rsidRPr="00872BE2" w:rsidRDefault="00160B89">
      <w:pPr>
        <w:pStyle w:val="berschrift3"/>
        <w:jc w:val="left"/>
        <w:rPr>
          <w:sz w:val="4"/>
          <w:lang w:val="en-US"/>
        </w:rPr>
      </w:pPr>
    </w:p>
    <w:p w:rsidR="00160B89" w:rsidRDefault="00160B89">
      <w:pPr>
        <w:ind w:left="6663"/>
        <w:rPr>
          <w:b/>
          <w:sz w:val="16"/>
        </w:rPr>
      </w:pPr>
      <w:r>
        <w:rPr>
          <w:b/>
          <w:sz w:val="16"/>
        </w:rPr>
        <w:t xml:space="preserve">Bremen, </w:t>
      </w:r>
      <w:r>
        <w:rPr>
          <w:b/>
          <w:sz w:val="16"/>
        </w:rPr>
        <w:fldChar w:fldCharType="begin"/>
      </w:r>
      <w:r>
        <w:rPr>
          <w:b/>
          <w:sz w:val="16"/>
        </w:rPr>
        <w:instrText xml:space="preserve"> TIME \@ "d.M.yy" </w:instrText>
      </w:r>
      <w:r>
        <w:rPr>
          <w:b/>
          <w:sz w:val="16"/>
        </w:rPr>
        <w:fldChar w:fldCharType="separate"/>
      </w:r>
      <w:r w:rsidR="00CF25B2">
        <w:rPr>
          <w:b/>
          <w:noProof/>
          <w:sz w:val="16"/>
        </w:rPr>
        <w:t>9.10.17</w:t>
      </w:r>
      <w:r>
        <w:rPr>
          <w:b/>
          <w:sz w:val="16"/>
        </w:rPr>
        <w:fldChar w:fldCharType="end"/>
      </w:r>
    </w:p>
    <w:p w:rsidR="00160B89" w:rsidRDefault="00160B89">
      <w:pPr>
        <w:ind w:left="6663"/>
        <w:rPr>
          <w:b/>
          <w:sz w:val="16"/>
        </w:rPr>
      </w:pPr>
    </w:p>
    <w:p w:rsidR="000F5B10" w:rsidRDefault="000F5B10">
      <w:pPr>
        <w:pStyle w:val="Kopfzeile"/>
        <w:tabs>
          <w:tab w:val="clear" w:pos="4536"/>
          <w:tab w:val="clear" w:pos="9072"/>
        </w:tabs>
      </w:pPr>
    </w:p>
    <w:p w:rsidR="000F5B10" w:rsidRDefault="000F5B10" w:rsidP="000F5B10">
      <w:pPr>
        <w:pStyle w:val="Textkrper2"/>
        <w:jc w:val="center"/>
        <w:rPr>
          <w:bCs w:val="0"/>
        </w:rPr>
      </w:pPr>
      <w:r>
        <w:rPr>
          <w:bCs w:val="0"/>
        </w:rPr>
        <w:t>Ergebnisprotokoll der Stadtteilgruppe Wohnen in Nachbarschaften (</w:t>
      </w:r>
      <w:proofErr w:type="spellStart"/>
      <w:r>
        <w:rPr>
          <w:bCs w:val="0"/>
        </w:rPr>
        <w:t>WiN</w:t>
      </w:r>
      <w:proofErr w:type="spellEnd"/>
      <w:r>
        <w:rPr>
          <w:bCs w:val="0"/>
        </w:rPr>
        <w:t>)</w:t>
      </w:r>
    </w:p>
    <w:p w:rsidR="000F5B10" w:rsidRPr="00375043" w:rsidRDefault="000F5B10" w:rsidP="000F5B10">
      <w:pPr>
        <w:pStyle w:val="berschrift4"/>
        <w:jc w:val="center"/>
        <w:rPr>
          <w:b/>
          <w:sz w:val="24"/>
        </w:rPr>
      </w:pPr>
      <w:r w:rsidRPr="00375043">
        <w:rPr>
          <w:b/>
          <w:sz w:val="24"/>
        </w:rPr>
        <w:t xml:space="preserve">Huchting </w:t>
      </w:r>
    </w:p>
    <w:p w:rsidR="000F5B10" w:rsidRDefault="000F5B10" w:rsidP="000F5B10">
      <w:pPr>
        <w:pStyle w:val="Kopfzeile"/>
        <w:tabs>
          <w:tab w:val="clear" w:pos="4536"/>
          <w:tab w:val="clear" w:pos="9072"/>
        </w:tabs>
      </w:pPr>
      <w:r>
        <w:t xml:space="preserve">Treffen am: </w:t>
      </w:r>
      <w:r>
        <w:tab/>
      </w:r>
      <w:r>
        <w:tab/>
      </w:r>
      <w:r>
        <w:tab/>
      </w:r>
      <w:r>
        <w:tab/>
      </w:r>
      <w:r w:rsidR="00B65C0C">
        <w:t>28</w:t>
      </w:r>
      <w:r>
        <w:t>.</w:t>
      </w:r>
      <w:r w:rsidR="00B65C0C">
        <w:t>9</w:t>
      </w:r>
      <w:r>
        <w:t>.2017</w:t>
      </w:r>
    </w:p>
    <w:p w:rsidR="000F5B10" w:rsidRDefault="000F5B10" w:rsidP="000F5B10">
      <w:pPr>
        <w:pStyle w:val="Kopfzeile"/>
        <w:tabs>
          <w:tab w:val="clear" w:pos="4536"/>
          <w:tab w:val="clear" w:pos="9072"/>
        </w:tabs>
        <w:ind w:left="3540" w:hanging="3540"/>
      </w:pPr>
      <w:r>
        <w:t>Ort:</w:t>
      </w:r>
      <w:r>
        <w:tab/>
      </w:r>
      <w:r w:rsidR="00B65C0C">
        <w:t>Grundschule Robinsbalje 10</w:t>
      </w:r>
    </w:p>
    <w:p w:rsidR="000F5B10" w:rsidRDefault="000F5B10" w:rsidP="000F5B10">
      <w:pPr>
        <w:pStyle w:val="Kopfzeile"/>
        <w:tabs>
          <w:tab w:val="clear" w:pos="4536"/>
          <w:tab w:val="clear" w:pos="9072"/>
        </w:tabs>
        <w:ind w:left="3540" w:hanging="3540"/>
      </w:pPr>
      <w:r>
        <w:t>Dauer:</w:t>
      </w:r>
      <w:r>
        <w:tab/>
        <w:t>17.00 Uhr – 1</w:t>
      </w:r>
      <w:r w:rsidR="00B65C0C">
        <w:t>9</w:t>
      </w:r>
      <w:r>
        <w:t>.</w:t>
      </w:r>
      <w:r w:rsidR="00B65C0C">
        <w:t>0</w:t>
      </w:r>
      <w:r>
        <w:t>0 Uhr</w:t>
      </w:r>
    </w:p>
    <w:p w:rsidR="000F5B10" w:rsidRDefault="000F5B10" w:rsidP="00AD7BD3">
      <w:pPr>
        <w:pStyle w:val="Kopfzeile"/>
        <w:numPr>
          <w:ilvl w:val="0"/>
          <w:numId w:val="32"/>
        </w:numPr>
        <w:tabs>
          <w:tab w:val="clear" w:pos="4536"/>
          <w:tab w:val="clear" w:pos="9072"/>
        </w:tabs>
      </w:pPr>
      <w:r>
        <w:t>Teilnehmer</w:t>
      </w:r>
      <w:r w:rsidR="00B65C0C">
        <w:t>*</w:t>
      </w:r>
      <w:r>
        <w:t>innen</w:t>
      </w:r>
    </w:p>
    <w:p w:rsidR="000F5B10" w:rsidRDefault="000F5B10" w:rsidP="000F5B10"/>
    <w:p w:rsidR="001E213F" w:rsidRDefault="001E213F" w:rsidP="001E213F">
      <w:pPr>
        <w:pStyle w:val="Default"/>
      </w:pPr>
      <w:r>
        <w:t>Das Quartiermanagement weist darauf</w:t>
      </w:r>
      <w:r w:rsidR="00557A1F">
        <w:t xml:space="preserve"> hin, dass zur Einhaltun</w:t>
      </w:r>
      <w:r w:rsidR="00557A1F">
        <w:t>g</w:t>
      </w:r>
      <w:r w:rsidR="00557A1F">
        <w:t xml:space="preserve"> </w:t>
      </w:r>
      <w:r>
        <w:t xml:space="preserve">des </w:t>
      </w:r>
      <w:r w:rsidRPr="003F4594">
        <w:t>Datenschutz</w:t>
      </w:r>
      <w:r>
        <w:t>es</w:t>
      </w:r>
      <w:r w:rsidRPr="003F4594">
        <w:t xml:space="preserve"> </w:t>
      </w:r>
      <w:r w:rsidR="00160964">
        <w:t xml:space="preserve">in Stadtteilgruppen </w:t>
      </w:r>
      <w:r>
        <w:t xml:space="preserve">eine neue Regelung eingeführt wird. Für die </w:t>
      </w:r>
      <w:r w:rsidRPr="001E213F">
        <w:t>Namensne</w:t>
      </w:r>
      <w:r w:rsidRPr="001E213F">
        <w:t>n</w:t>
      </w:r>
      <w:r w:rsidRPr="001E213F">
        <w:t>nung der Bewohner*innen in den Protokollen ist künftig die schriftliche Einwilligung der</w:t>
      </w:r>
      <w:r>
        <w:t xml:space="preserve"> B</w:t>
      </w:r>
      <w:r w:rsidRPr="003F4594">
        <w:t>ete</w:t>
      </w:r>
      <w:r w:rsidRPr="003F4594">
        <w:t>i</w:t>
      </w:r>
      <w:r w:rsidRPr="003F4594">
        <w:t xml:space="preserve">ligten </w:t>
      </w:r>
      <w:r>
        <w:t>erforderlich</w:t>
      </w:r>
      <w:r w:rsidRPr="003F4594">
        <w:t>.</w:t>
      </w:r>
      <w:r>
        <w:t xml:space="preserve"> Daher steht ab sofort auf jeder Teilnehmer*innenliste der Stadttei</w:t>
      </w:r>
      <w:r>
        <w:t>l</w:t>
      </w:r>
      <w:r>
        <w:t>gruppe der Zusatz „Einwilligungserklärung, dass mein Name im Protokoll erwähnt werden darf“. Die Stadtteilgruppe nimmt dies zur Kenn</w:t>
      </w:r>
      <w:r>
        <w:t>t</w:t>
      </w:r>
      <w:r>
        <w:t>nis.</w:t>
      </w:r>
    </w:p>
    <w:p w:rsidR="000F5B10" w:rsidRDefault="000F5B10" w:rsidP="000F5B10"/>
    <w:p w:rsidR="000F5B10" w:rsidRDefault="000F5B10" w:rsidP="000F5B10"/>
    <w:p w:rsidR="000F5B10" w:rsidRPr="00AD7BD3" w:rsidRDefault="00AD7BD3" w:rsidP="00AD7BD3">
      <w:pPr>
        <w:rPr>
          <w:b/>
        </w:rPr>
      </w:pPr>
      <w:r w:rsidRPr="00AD7BD3">
        <w:rPr>
          <w:b/>
        </w:rPr>
        <w:t>Top 1 A</w:t>
      </w:r>
      <w:r w:rsidR="000F5B10" w:rsidRPr="00AD7BD3">
        <w:rPr>
          <w:b/>
        </w:rPr>
        <w:t>ktuelles aus den Quartieren, Wünsche, Anliegen der Bewohner/innen</w:t>
      </w:r>
    </w:p>
    <w:p w:rsidR="000F5B10" w:rsidRDefault="00AD7BD3" w:rsidP="000F5B10">
      <w:r>
        <w:t xml:space="preserve">Fr. </w:t>
      </w:r>
      <w:proofErr w:type="spellStart"/>
      <w:r>
        <w:t>Bösemann</w:t>
      </w:r>
      <w:proofErr w:type="spellEnd"/>
      <w:r>
        <w:t xml:space="preserve"> fragt, warum der Weg am Sodenmattsee </w:t>
      </w:r>
      <w:r w:rsidR="00557A1F">
        <w:t xml:space="preserve">Richtung Grillplatz/Sportplatz </w:t>
      </w:r>
      <w:r>
        <w:t>gesperrt ist. Hr. Schlesselmann informiert, dass der Grund die Sanierung des B</w:t>
      </w:r>
      <w:r>
        <w:t>e</w:t>
      </w:r>
      <w:r w:rsidR="00557A1F">
        <w:t xml:space="preserve">reichs ist. </w:t>
      </w:r>
      <w:r>
        <w:t>Der Weg an der Grundschule ist wegen der Schulsanierung g</w:t>
      </w:r>
      <w:r>
        <w:t>e</w:t>
      </w:r>
      <w:r>
        <w:t xml:space="preserve">sperrt. </w:t>
      </w:r>
    </w:p>
    <w:p w:rsidR="000F5B10" w:rsidRDefault="000F5B10" w:rsidP="000F5B10"/>
    <w:p w:rsidR="000F5B10" w:rsidRPr="00AD7BD3" w:rsidRDefault="00AD7BD3" w:rsidP="00AD7BD3">
      <w:pPr>
        <w:rPr>
          <w:b/>
        </w:rPr>
      </w:pPr>
      <w:r w:rsidRPr="00AD7BD3">
        <w:rPr>
          <w:b/>
        </w:rPr>
        <w:t xml:space="preserve">Top 2 </w:t>
      </w:r>
      <w:proofErr w:type="gramStart"/>
      <w:r w:rsidR="000F5B10" w:rsidRPr="00AD7BD3">
        <w:rPr>
          <w:b/>
        </w:rPr>
        <w:t>Bericht</w:t>
      </w:r>
      <w:proofErr w:type="gramEnd"/>
      <w:r w:rsidR="000F5B10" w:rsidRPr="00AD7BD3">
        <w:rPr>
          <w:b/>
        </w:rPr>
        <w:t xml:space="preserve"> zu den in der letzten Stadtteilgruppe angesprochenen Themen</w:t>
      </w:r>
    </w:p>
    <w:p w:rsidR="000F5B10" w:rsidRDefault="00AD7BD3" w:rsidP="000F5B10">
      <w:r w:rsidRPr="00AD7BD3">
        <w:t xml:space="preserve">Hr. Schrader berichtet, </w:t>
      </w:r>
      <w:r>
        <w:t>dass das fehlende Banner am Bewohnertreff Den Haager Str.</w:t>
      </w:r>
    </w:p>
    <w:p w:rsidR="00AD7BD3" w:rsidRDefault="00CF25B2" w:rsidP="000F5B10">
      <w:r>
        <w:t>n</w:t>
      </w:r>
      <w:r w:rsidR="00160964">
        <w:t xml:space="preserve">un </w:t>
      </w:r>
      <w:r w:rsidR="00AD7BD3">
        <w:t xml:space="preserve">an die Fassade gemalt wird. </w:t>
      </w:r>
      <w:r w:rsidR="00557A1F">
        <w:t>D</w:t>
      </w:r>
      <w:r w:rsidR="00AD7BD3">
        <w:t xml:space="preserve">ie Firma Lucky Walls </w:t>
      </w:r>
      <w:r w:rsidR="00557A1F">
        <w:t xml:space="preserve">wird </w:t>
      </w:r>
      <w:r w:rsidR="00AD7BD3">
        <w:t xml:space="preserve">von der </w:t>
      </w:r>
      <w:proofErr w:type="spellStart"/>
      <w:r w:rsidR="00AD7BD3">
        <w:t>Gewoba</w:t>
      </w:r>
      <w:proofErr w:type="spellEnd"/>
      <w:r w:rsidR="00AD7BD3">
        <w:t xml:space="preserve"> </w:t>
      </w:r>
      <w:r w:rsidR="00557A1F">
        <w:t>bea</w:t>
      </w:r>
      <w:r w:rsidR="00AD7BD3">
        <w:t>u</w:t>
      </w:r>
      <w:r w:rsidR="00AD7BD3">
        <w:t>f</w:t>
      </w:r>
      <w:r w:rsidR="00AD7BD3">
        <w:t>trag</w:t>
      </w:r>
      <w:r w:rsidR="00557A1F">
        <w:t xml:space="preserve">t, </w:t>
      </w:r>
      <w:r w:rsidR="00160964">
        <w:t xml:space="preserve">die </w:t>
      </w:r>
      <w:r w:rsidR="00AD7BD3">
        <w:t>Fassade</w:t>
      </w:r>
      <w:r w:rsidR="00160964">
        <w:t xml:space="preserve">ngestaltung </w:t>
      </w:r>
      <w:r w:rsidR="00160964">
        <w:t>nach der Vorlage des Kulturladens entsprechend</w:t>
      </w:r>
      <w:r w:rsidR="00160964">
        <w:t xml:space="preserve"> durchzuführen</w:t>
      </w:r>
      <w:r w:rsidR="00AD7BD3">
        <w:t>. Die</w:t>
      </w:r>
      <w:r w:rsidR="00772FFD">
        <w:t xml:space="preserve"> Fertigstellung ist </w:t>
      </w:r>
      <w:r w:rsidR="00AD7BD3">
        <w:t xml:space="preserve">Ende Oktober </w:t>
      </w:r>
      <w:r w:rsidR="00772FFD">
        <w:t>vo</w:t>
      </w:r>
      <w:r w:rsidR="00772FFD">
        <w:t>r</w:t>
      </w:r>
      <w:r w:rsidR="00772FFD">
        <w:t>gesehen</w:t>
      </w:r>
      <w:r w:rsidR="00AD7BD3">
        <w:t>.</w:t>
      </w:r>
    </w:p>
    <w:p w:rsidR="00AD7BD3" w:rsidRDefault="00AD7BD3" w:rsidP="000F5B10"/>
    <w:p w:rsidR="000F5B10" w:rsidRPr="00772FFD" w:rsidRDefault="00772FFD" w:rsidP="00772FFD">
      <w:pPr>
        <w:rPr>
          <w:b/>
        </w:rPr>
      </w:pPr>
      <w:r w:rsidRPr="00772FFD">
        <w:rPr>
          <w:b/>
        </w:rPr>
        <w:t xml:space="preserve">Top 3 </w:t>
      </w:r>
      <w:proofErr w:type="gramStart"/>
      <w:r w:rsidR="000F5B10" w:rsidRPr="00772FFD">
        <w:rPr>
          <w:b/>
        </w:rPr>
        <w:t>Protokoll</w:t>
      </w:r>
      <w:proofErr w:type="gramEnd"/>
    </w:p>
    <w:p w:rsidR="000F5B10" w:rsidRDefault="00772FFD" w:rsidP="00772FFD">
      <w:r>
        <w:t>Es gibt keine Anmerkungen.</w:t>
      </w:r>
    </w:p>
    <w:p w:rsidR="000F5B10" w:rsidRDefault="000F5B10" w:rsidP="000F5B10"/>
    <w:p w:rsidR="000F5B10" w:rsidRPr="00772FFD" w:rsidRDefault="00772FFD" w:rsidP="00772FFD">
      <w:pPr>
        <w:rPr>
          <w:b/>
        </w:rPr>
      </w:pPr>
      <w:r w:rsidRPr="00772FFD">
        <w:rPr>
          <w:b/>
        </w:rPr>
        <w:t xml:space="preserve">Top 4 </w:t>
      </w:r>
      <w:proofErr w:type="gramStart"/>
      <w:r w:rsidR="000F5B10" w:rsidRPr="00772FFD">
        <w:rPr>
          <w:b/>
        </w:rPr>
        <w:t>Rückmeldung</w:t>
      </w:r>
      <w:proofErr w:type="gramEnd"/>
      <w:r w:rsidR="000F5B10" w:rsidRPr="00772FFD">
        <w:rPr>
          <w:b/>
        </w:rPr>
        <w:t xml:space="preserve"> zu Projekten</w:t>
      </w:r>
    </w:p>
    <w:p w:rsidR="000F5B10" w:rsidRDefault="00772FFD" w:rsidP="00AD1914">
      <w:pPr>
        <w:pStyle w:val="Listenabsatz"/>
        <w:numPr>
          <w:ilvl w:val="0"/>
          <w:numId w:val="34"/>
        </w:numPr>
      </w:pPr>
      <w:r w:rsidRPr="00772FFD">
        <w:t xml:space="preserve">Hr. </w:t>
      </w:r>
      <w:proofErr w:type="spellStart"/>
      <w:r w:rsidRPr="00772FFD">
        <w:t>Ellrich</w:t>
      </w:r>
      <w:proofErr w:type="spellEnd"/>
      <w:r w:rsidRPr="00772FFD">
        <w:t xml:space="preserve"> lädt </w:t>
      </w:r>
      <w:r w:rsidR="009D3B60">
        <w:t xml:space="preserve">Di., 10.10. um 11.00 Uhr im Kulturladen </w:t>
      </w:r>
      <w:r w:rsidR="00AD1914">
        <w:t xml:space="preserve">zu </w:t>
      </w:r>
      <w:r w:rsidR="009D3B60">
        <w:t>einer Filmpräsent</w:t>
      </w:r>
      <w:r w:rsidR="009D3B60">
        <w:t>a</w:t>
      </w:r>
      <w:r w:rsidR="009D3B60">
        <w:t>tion ein. I</w:t>
      </w:r>
      <w:r w:rsidRPr="00772FFD">
        <w:t xml:space="preserve">m Rahmen des </w:t>
      </w:r>
      <w:proofErr w:type="spellStart"/>
      <w:r w:rsidR="009D3B60">
        <w:t>WiN</w:t>
      </w:r>
      <w:proofErr w:type="spellEnd"/>
      <w:r w:rsidR="009D3B60">
        <w:t>-</w:t>
      </w:r>
      <w:r w:rsidRPr="00772FFD">
        <w:t xml:space="preserve">Projektes </w:t>
      </w:r>
      <w:r w:rsidR="009D3B60">
        <w:t>„</w:t>
      </w:r>
      <w:proofErr w:type="spellStart"/>
      <w:r w:rsidR="009D3B60">
        <w:t>m</w:t>
      </w:r>
      <w:r>
        <w:t>ensch</w:t>
      </w:r>
      <w:proofErr w:type="spellEnd"/>
      <w:r>
        <w:t>…meine Werte</w:t>
      </w:r>
      <w:r w:rsidR="009D3B60">
        <w:t>, was will ich weitergeben und bewahren</w:t>
      </w:r>
      <w:r>
        <w:t>“</w:t>
      </w:r>
      <w:r w:rsidR="009D3B60">
        <w:t xml:space="preserve"> sind</w:t>
      </w:r>
      <w:r>
        <w:t xml:space="preserve"> zwei Film</w:t>
      </w:r>
      <w:r w:rsidR="00AD1914">
        <w:t>e</w:t>
      </w:r>
      <w:r>
        <w:t xml:space="preserve"> über zwei ältere </w:t>
      </w:r>
      <w:proofErr w:type="spellStart"/>
      <w:r>
        <w:t>Huchtingerinnen</w:t>
      </w:r>
      <w:proofErr w:type="spellEnd"/>
      <w:r>
        <w:t xml:space="preserve"> </w:t>
      </w:r>
      <w:r w:rsidR="009D3B60">
        <w:t>entsta</w:t>
      </w:r>
      <w:r w:rsidR="009D3B60">
        <w:t>n</w:t>
      </w:r>
      <w:r w:rsidR="009D3B60">
        <w:t>den</w:t>
      </w:r>
      <w:r>
        <w:t>.</w:t>
      </w:r>
    </w:p>
    <w:p w:rsidR="0018204B" w:rsidRPr="00772FFD" w:rsidRDefault="0018204B" w:rsidP="00AD1914">
      <w:pPr>
        <w:pStyle w:val="Listenabsatz"/>
        <w:numPr>
          <w:ilvl w:val="0"/>
          <w:numId w:val="34"/>
        </w:numPr>
      </w:pPr>
      <w:r>
        <w:t>Fr. Zimmermann berichtet von dem trotz Dauerregens</w:t>
      </w:r>
      <w:r w:rsidR="009D3B60">
        <w:t xml:space="preserve"> sehr </w:t>
      </w:r>
      <w:r>
        <w:t xml:space="preserve"> gelungenen Sommerfest am 8.9. im Wohnheim </w:t>
      </w:r>
      <w:proofErr w:type="spellStart"/>
      <w:r>
        <w:t>Obervielander</w:t>
      </w:r>
      <w:proofErr w:type="spellEnd"/>
      <w:r>
        <w:t xml:space="preserve"> Str. Der Kulturladen war an der Vorbereitung betei</w:t>
      </w:r>
      <w:r w:rsidR="009D3B60">
        <w:t xml:space="preserve">ligt und </w:t>
      </w:r>
      <w:r>
        <w:t>mit dem</w:t>
      </w:r>
      <w:r w:rsidR="006A2A4C">
        <w:t xml:space="preserve"> </w:t>
      </w:r>
      <w:proofErr w:type="spellStart"/>
      <w:r w:rsidR="006A2A4C">
        <w:t>WiN</w:t>
      </w:r>
      <w:proofErr w:type="spellEnd"/>
      <w:r w:rsidR="006A2A4C">
        <w:t>-Projekt</w:t>
      </w:r>
      <w:r>
        <w:t xml:space="preserve"> „</w:t>
      </w:r>
      <w:proofErr w:type="spellStart"/>
      <w:r>
        <w:t>W</w:t>
      </w:r>
      <w:r w:rsidR="006A2A4C">
        <w:t>ERTE</w:t>
      </w:r>
      <w:r>
        <w:t>mobil</w:t>
      </w:r>
      <w:proofErr w:type="spellEnd"/>
      <w:r>
        <w:t xml:space="preserve">“ vor Ort. Dieses </w:t>
      </w:r>
      <w:proofErr w:type="spellStart"/>
      <w:r w:rsidR="006A2A4C">
        <w:t>WiN</w:t>
      </w:r>
      <w:proofErr w:type="spellEnd"/>
      <w:r w:rsidR="006A2A4C">
        <w:t>-</w:t>
      </w:r>
      <w:r>
        <w:t>Projekt hat den Innovationspreis Fonds Soziokultur erhalten</w:t>
      </w:r>
      <w:r w:rsidR="006A2A4C">
        <w:t xml:space="preserve"> – d</w:t>
      </w:r>
      <w:r w:rsidR="006A2A4C">
        <w:t>a</w:t>
      </w:r>
      <w:r w:rsidR="006A2A4C">
        <w:t>für erhält der Kulturladen einen herzlichen Glückwunsch der Stadtteilgruppe</w:t>
      </w:r>
      <w:r>
        <w:t>.</w:t>
      </w:r>
    </w:p>
    <w:p w:rsidR="000F5B10" w:rsidRDefault="000F5B10" w:rsidP="000F5B10"/>
    <w:p w:rsidR="006A2A4C" w:rsidRDefault="006A2A4C" w:rsidP="000F5B10"/>
    <w:p w:rsidR="006A2A4C" w:rsidRDefault="006A2A4C" w:rsidP="000F5B10"/>
    <w:p w:rsidR="000F5B10" w:rsidRPr="001E213F" w:rsidRDefault="006A2A4C" w:rsidP="006A2A4C">
      <w:pPr>
        <w:rPr>
          <w:b/>
        </w:rPr>
      </w:pPr>
      <w:r w:rsidRPr="001E213F">
        <w:rPr>
          <w:b/>
          <w:bCs/>
        </w:rPr>
        <w:t xml:space="preserve">Top 5 </w:t>
      </w:r>
      <w:r w:rsidR="000F5B10" w:rsidRPr="001E213F">
        <w:rPr>
          <w:b/>
          <w:bCs/>
        </w:rPr>
        <w:t>Vergabe der Gütesiegel für folgende Projektanträge</w:t>
      </w:r>
    </w:p>
    <w:p w:rsidR="00AD7BD3" w:rsidRDefault="001E213F" w:rsidP="00AD7BD3">
      <w:pPr>
        <w:rPr>
          <w:bCs/>
        </w:rPr>
      </w:pPr>
      <w:r>
        <w:rPr>
          <w:bCs/>
        </w:rPr>
        <w:t>Das Quartiermanagement weist auf die ausliegenden Projektlisten hin.</w:t>
      </w:r>
      <w:r w:rsidR="00B717ED">
        <w:rPr>
          <w:bCs/>
        </w:rPr>
        <w:t xml:space="preserve"> Die heutige Tagesordnung wird um drei weitere </w:t>
      </w:r>
      <w:proofErr w:type="spellStart"/>
      <w:r w:rsidR="00B717ED">
        <w:rPr>
          <w:bCs/>
        </w:rPr>
        <w:t>WiN</w:t>
      </w:r>
      <w:proofErr w:type="spellEnd"/>
      <w:r w:rsidR="00B717ED">
        <w:rPr>
          <w:bCs/>
        </w:rPr>
        <w:t>-Projektanträge ergänzt.</w:t>
      </w:r>
    </w:p>
    <w:p w:rsidR="001E213F" w:rsidRDefault="001E213F" w:rsidP="00AD7BD3">
      <w:pPr>
        <w:rPr>
          <w:bCs/>
        </w:rPr>
      </w:pPr>
    </w:p>
    <w:p w:rsidR="000F5B10" w:rsidRDefault="000F5B10" w:rsidP="000F5B10">
      <w:pPr>
        <w:pStyle w:val="Listenabsatz"/>
        <w:numPr>
          <w:ilvl w:val="0"/>
          <w:numId w:val="28"/>
        </w:numPr>
        <w:rPr>
          <w:b/>
          <w:bCs/>
        </w:rPr>
      </w:pPr>
      <w:r w:rsidRPr="001E213F">
        <w:rPr>
          <w:b/>
          <w:bCs/>
        </w:rPr>
        <w:t>Trommelgruppe, Elternverein Grundschule Robinsbalje</w:t>
      </w:r>
    </w:p>
    <w:p w:rsidR="00002C71" w:rsidRPr="001E213F" w:rsidRDefault="001E213F" w:rsidP="00B717ED">
      <w:pPr>
        <w:rPr>
          <w:bCs/>
        </w:rPr>
      </w:pPr>
      <w:r w:rsidRPr="001E213F">
        <w:rPr>
          <w:rFonts w:cs="Arial"/>
          <w:szCs w:val="24"/>
        </w:rPr>
        <w:t>Die Trommelgruppe trommelte für eine Fortsetzung ihre</w:t>
      </w:r>
      <w:r w:rsidR="00B717ED">
        <w:rPr>
          <w:rFonts w:cs="Arial"/>
          <w:szCs w:val="24"/>
        </w:rPr>
        <w:t>s</w:t>
      </w:r>
      <w:r w:rsidRPr="001E213F">
        <w:rPr>
          <w:rFonts w:cs="Arial"/>
          <w:szCs w:val="24"/>
        </w:rPr>
        <w:t xml:space="preserve"> Projektes um ein weiteres Jahr und parallel wurden im Soziale Stadt-Projekt „Schulgarten der Grundschule R</w:t>
      </w:r>
      <w:r w:rsidRPr="001E213F">
        <w:rPr>
          <w:rFonts w:cs="Arial"/>
          <w:szCs w:val="24"/>
        </w:rPr>
        <w:t>o</w:t>
      </w:r>
      <w:r w:rsidRPr="001E213F">
        <w:rPr>
          <w:rFonts w:cs="Arial"/>
          <w:szCs w:val="24"/>
        </w:rPr>
        <w:t xml:space="preserve">binsbalje“ Blumenzwiebeln für ein buntes Frühjahr gepflanzt. </w:t>
      </w:r>
      <w:r w:rsidR="00B717ED">
        <w:rPr>
          <w:rFonts w:cs="Arial"/>
          <w:szCs w:val="24"/>
        </w:rPr>
        <w:t xml:space="preserve">Die </w:t>
      </w:r>
      <w:r w:rsidR="00002C71" w:rsidRPr="001E213F">
        <w:rPr>
          <w:bCs/>
        </w:rPr>
        <w:t>Erarbeitung eines neuen, bzw. erweiterten Repertoires</w:t>
      </w:r>
      <w:r w:rsidR="00B717ED">
        <w:rPr>
          <w:bCs/>
        </w:rPr>
        <w:t xml:space="preserve"> sowie die </w:t>
      </w:r>
      <w:r w:rsidR="00002C71" w:rsidRPr="001E213F">
        <w:rPr>
          <w:bCs/>
        </w:rPr>
        <w:t>Teilnahme an öffentlichen Auftritte</w:t>
      </w:r>
      <w:r w:rsidR="00B717ED">
        <w:rPr>
          <w:bCs/>
        </w:rPr>
        <w:t>n wie z.B. demnächst beim Schützenverein sind wichtige Projekt</w:t>
      </w:r>
      <w:r w:rsidR="00D745E8">
        <w:rPr>
          <w:bCs/>
        </w:rPr>
        <w:t>herausforderungen</w:t>
      </w:r>
      <w:r w:rsidR="00B717ED">
        <w:rPr>
          <w:bCs/>
        </w:rPr>
        <w:t>, so Hr. Dominik. D</w:t>
      </w:r>
      <w:r w:rsidR="00002C71" w:rsidRPr="001E213F">
        <w:rPr>
          <w:bCs/>
        </w:rPr>
        <w:t>as Trommeln</w:t>
      </w:r>
      <w:r w:rsidR="00B717ED">
        <w:rPr>
          <w:bCs/>
        </w:rPr>
        <w:t xml:space="preserve"> stärkt das</w:t>
      </w:r>
      <w:r w:rsidR="00002C71" w:rsidRPr="001E213F">
        <w:rPr>
          <w:bCs/>
        </w:rPr>
        <w:t xml:space="preserve"> Selbstwertgefühl</w:t>
      </w:r>
      <w:r w:rsidR="00B717ED">
        <w:rPr>
          <w:bCs/>
        </w:rPr>
        <w:t xml:space="preserve"> </w:t>
      </w:r>
      <w:r w:rsidR="00002C71" w:rsidRPr="001E213F">
        <w:rPr>
          <w:bCs/>
        </w:rPr>
        <w:t xml:space="preserve">und </w:t>
      </w:r>
      <w:r w:rsidR="00B717ED">
        <w:rPr>
          <w:bCs/>
        </w:rPr>
        <w:t xml:space="preserve">die </w:t>
      </w:r>
      <w:r w:rsidR="00002C71" w:rsidRPr="001E213F">
        <w:rPr>
          <w:bCs/>
        </w:rPr>
        <w:t>soz</w:t>
      </w:r>
      <w:r w:rsidR="00B717ED">
        <w:rPr>
          <w:bCs/>
        </w:rPr>
        <w:t>iale</w:t>
      </w:r>
      <w:r w:rsidR="00002C71" w:rsidRPr="001E213F">
        <w:rPr>
          <w:bCs/>
        </w:rPr>
        <w:t xml:space="preserve"> Komp</w:t>
      </w:r>
      <w:r w:rsidR="00002C71" w:rsidRPr="001E213F">
        <w:rPr>
          <w:bCs/>
        </w:rPr>
        <w:t>e</w:t>
      </w:r>
      <w:r w:rsidR="00002C71" w:rsidRPr="001E213F">
        <w:rPr>
          <w:bCs/>
        </w:rPr>
        <w:t>tenz</w:t>
      </w:r>
      <w:r w:rsidR="00B717ED">
        <w:rPr>
          <w:bCs/>
        </w:rPr>
        <w:t>. Der Schulverein gibt 100,00€ zu dem Projekt dazu. Die Stadtteilgruppe ist von dem Engagement der Trommelgruppe sehr beeindruckt und unterstützt die Fortse</w:t>
      </w:r>
      <w:r w:rsidR="00B717ED">
        <w:rPr>
          <w:bCs/>
        </w:rPr>
        <w:t>t</w:t>
      </w:r>
      <w:r w:rsidR="00B717ED">
        <w:rPr>
          <w:bCs/>
        </w:rPr>
        <w:t>zung.</w:t>
      </w:r>
    </w:p>
    <w:p w:rsidR="00B717ED" w:rsidRPr="00613320" w:rsidRDefault="00B717ED" w:rsidP="00B717ED"/>
    <w:p w:rsidR="00B717ED" w:rsidRDefault="00B717ED" w:rsidP="00B7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Beschluss:</w:t>
      </w:r>
      <w:r>
        <w:t xml:space="preserve"> </w:t>
      </w:r>
    </w:p>
    <w:p w:rsidR="00B717ED" w:rsidRDefault="00B717ED" w:rsidP="00B717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Die Stadtteilgruppe vergibt das Gütesiegel und stellt 4</w:t>
      </w:r>
      <w:r>
        <w:rPr>
          <w:rFonts w:cs="Arial"/>
          <w:szCs w:val="24"/>
        </w:rPr>
        <w:t xml:space="preserve">.480,00€ </w:t>
      </w:r>
      <w:proofErr w:type="spellStart"/>
      <w:r w:rsidR="008E3A52">
        <w:rPr>
          <w:rFonts w:cs="Arial"/>
          <w:szCs w:val="24"/>
        </w:rPr>
        <w:t>WiN</w:t>
      </w:r>
      <w:proofErr w:type="spellEnd"/>
      <w:r>
        <w:rPr>
          <w:rFonts w:cs="Arial"/>
          <w:szCs w:val="24"/>
        </w:rPr>
        <w:t>-</w:t>
      </w:r>
      <w:r>
        <w:t>Mittel zur Verf</w:t>
      </w:r>
      <w:r>
        <w:t>ü</w:t>
      </w:r>
      <w:r>
        <w:t>gung.</w:t>
      </w:r>
    </w:p>
    <w:p w:rsidR="00B717ED" w:rsidRDefault="00B717ED" w:rsidP="00B717ED">
      <w:pPr>
        <w:rPr>
          <w:bCs/>
        </w:rPr>
      </w:pPr>
    </w:p>
    <w:p w:rsidR="00B717ED" w:rsidRDefault="00B717ED" w:rsidP="00B717ED">
      <w:pPr>
        <w:pStyle w:val="Kopfzeile"/>
        <w:tabs>
          <w:tab w:val="clear" w:pos="4536"/>
          <w:tab w:val="clear" w:pos="9072"/>
        </w:tabs>
      </w:pPr>
    </w:p>
    <w:p w:rsidR="000F5B10" w:rsidRDefault="000F5B10" w:rsidP="000F5B10">
      <w:pPr>
        <w:pStyle w:val="Listenabsatz"/>
        <w:numPr>
          <w:ilvl w:val="0"/>
          <w:numId w:val="28"/>
        </w:numPr>
        <w:rPr>
          <w:b/>
          <w:bCs/>
        </w:rPr>
      </w:pPr>
      <w:proofErr w:type="spellStart"/>
      <w:r w:rsidRPr="00B717ED">
        <w:rPr>
          <w:b/>
          <w:bCs/>
        </w:rPr>
        <w:t>SchuleiCa</w:t>
      </w:r>
      <w:proofErr w:type="spellEnd"/>
      <w:r w:rsidRPr="00B717ED">
        <w:rPr>
          <w:b/>
          <w:bCs/>
        </w:rPr>
        <w:t>, Alexander von Humboldt Gymnasium</w:t>
      </w:r>
    </w:p>
    <w:p w:rsidR="008E3A52" w:rsidRDefault="008E3A52" w:rsidP="008E3A52">
      <w:pPr>
        <w:rPr>
          <w:bCs/>
        </w:rPr>
      </w:pPr>
      <w:r>
        <w:rPr>
          <w:bCs/>
        </w:rPr>
        <w:t>Fr. Büsing, „</w:t>
      </w:r>
      <w:proofErr w:type="spellStart"/>
      <w:r>
        <w:rPr>
          <w:bCs/>
        </w:rPr>
        <w:t>Zup</w:t>
      </w:r>
      <w:proofErr w:type="spellEnd"/>
      <w:r>
        <w:rPr>
          <w:bCs/>
        </w:rPr>
        <w:t>“-Leit</w:t>
      </w:r>
      <w:r w:rsidR="00D745E8">
        <w:rPr>
          <w:bCs/>
        </w:rPr>
        <w:t>erin</w:t>
      </w:r>
      <w:r>
        <w:rPr>
          <w:bCs/>
        </w:rPr>
        <w:t xml:space="preserve"> des </w:t>
      </w:r>
      <w:r w:rsidRPr="008E3A52">
        <w:rPr>
          <w:bCs/>
        </w:rPr>
        <w:t>Alexander von Humboldt Gymnasiums</w:t>
      </w:r>
      <w:r>
        <w:rPr>
          <w:bCs/>
        </w:rPr>
        <w:t>, stellt das Pr</w:t>
      </w:r>
      <w:r>
        <w:rPr>
          <w:bCs/>
        </w:rPr>
        <w:t>o</w:t>
      </w:r>
      <w:r>
        <w:rPr>
          <w:bCs/>
        </w:rPr>
        <w:t xml:space="preserve">jekt vor. </w:t>
      </w:r>
      <w:r w:rsidRPr="008E3A52">
        <w:rPr>
          <w:bCs/>
        </w:rPr>
        <w:t>D</w:t>
      </w:r>
      <w:r>
        <w:rPr>
          <w:bCs/>
        </w:rPr>
        <w:t>ieses Qualifizierungs</w:t>
      </w:r>
      <w:r w:rsidRPr="008E3A52">
        <w:rPr>
          <w:bCs/>
        </w:rPr>
        <w:t xml:space="preserve">angebot </w:t>
      </w:r>
      <w:r>
        <w:rPr>
          <w:bCs/>
        </w:rPr>
        <w:t>findet außerhalb der Schulzeit an Woche</w:t>
      </w:r>
      <w:r>
        <w:rPr>
          <w:bCs/>
        </w:rPr>
        <w:t>n</w:t>
      </w:r>
      <w:r>
        <w:rPr>
          <w:bCs/>
        </w:rPr>
        <w:t xml:space="preserve">enden freitags und samstags statt. Es </w:t>
      </w:r>
      <w:r w:rsidR="00D745E8">
        <w:rPr>
          <w:bCs/>
        </w:rPr>
        <w:t xml:space="preserve">werden </w:t>
      </w:r>
      <w:r w:rsidRPr="008E3A52">
        <w:rPr>
          <w:bCs/>
        </w:rPr>
        <w:t xml:space="preserve">mind. 12 Schüler*innen die </w:t>
      </w:r>
      <w:proofErr w:type="spellStart"/>
      <w:r w:rsidRPr="008E3A52">
        <w:rPr>
          <w:bCs/>
        </w:rPr>
        <w:t>SchuLe</w:t>
      </w:r>
      <w:r w:rsidRPr="008E3A52">
        <w:rPr>
          <w:bCs/>
        </w:rPr>
        <w:t>i</w:t>
      </w:r>
      <w:r w:rsidRPr="008E3A52">
        <w:rPr>
          <w:bCs/>
        </w:rPr>
        <w:t>Ca</w:t>
      </w:r>
      <w:proofErr w:type="spellEnd"/>
      <w:r w:rsidRPr="008E3A52">
        <w:rPr>
          <w:bCs/>
        </w:rPr>
        <w:t>-Ausbildung absolvieren. Die Jugendlichen werden in ihrer Persönlichkeitsentwic</w:t>
      </w:r>
      <w:r w:rsidRPr="008E3A52">
        <w:rPr>
          <w:bCs/>
        </w:rPr>
        <w:t>k</w:t>
      </w:r>
      <w:r w:rsidRPr="008E3A52">
        <w:rPr>
          <w:bCs/>
        </w:rPr>
        <w:t xml:space="preserve">lung gefördert und </w:t>
      </w:r>
      <w:r>
        <w:rPr>
          <w:bCs/>
        </w:rPr>
        <w:t>lernen</w:t>
      </w:r>
      <w:r w:rsidRPr="008E3A52">
        <w:rPr>
          <w:bCs/>
        </w:rPr>
        <w:t xml:space="preserve">, selbständig Jugendgruppen </w:t>
      </w:r>
      <w:r>
        <w:rPr>
          <w:bCs/>
        </w:rPr>
        <w:t>an</w:t>
      </w:r>
      <w:r w:rsidRPr="008E3A52">
        <w:rPr>
          <w:bCs/>
        </w:rPr>
        <w:t>zuleiten. Die Sch</w:t>
      </w:r>
      <w:r w:rsidRPr="008E3A52">
        <w:rPr>
          <w:bCs/>
        </w:rPr>
        <w:t>ü</w:t>
      </w:r>
      <w:r w:rsidRPr="008E3A52">
        <w:rPr>
          <w:bCs/>
        </w:rPr>
        <w:t>ler*innen sollen ihre erworbenen Fähigkeiten</w:t>
      </w:r>
      <w:r>
        <w:rPr>
          <w:bCs/>
        </w:rPr>
        <w:t xml:space="preserve"> anschließend</w:t>
      </w:r>
      <w:r w:rsidRPr="008E3A52">
        <w:rPr>
          <w:bCs/>
        </w:rPr>
        <w:t xml:space="preserve"> in mindes</w:t>
      </w:r>
      <w:r>
        <w:rPr>
          <w:bCs/>
        </w:rPr>
        <w:t>tens vier</w:t>
      </w:r>
      <w:r w:rsidRPr="008E3A52">
        <w:rPr>
          <w:bCs/>
        </w:rPr>
        <w:t xml:space="preserve"> Projekten </w:t>
      </w:r>
      <w:r>
        <w:rPr>
          <w:bCs/>
        </w:rPr>
        <w:t>a</w:t>
      </w:r>
      <w:r w:rsidRPr="008E3A52">
        <w:rPr>
          <w:bCs/>
        </w:rPr>
        <w:t>n</w:t>
      </w:r>
      <w:r w:rsidRPr="008E3A52">
        <w:rPr>
          <w:bCs/>
        </w:rPr>
        <w:t>wend</w:t>
      </w:r>
      <w:r w:rsidR="00D745E8">
        <w:rPr>
          <w:bCs/>
        </w:rPr>
        <w:t>en. E</w:t>
      </w:r>
      <w:r>
        <w:rPr>
          <w:bCs/>
        </w:rPr>
        <w:t>rste Ideen dazu wären ein Verkehrssicherheitstraining oder auch Pate</w:t>
      </w:r>
      <w:r>
        <w:rPr>
          <w:bCs/>
        </w:rPr>
        <w:t>n</w:t>
      </w:r>
      <w:r>
        <w:rPr>
          <w:bCs/>
        </w:rPr>
        <w:t>schaften mit jüngeren Schüler</w:t>
      </w:r>
      <w:r w:rsidR="00D745E8">
        <w:rPr>
          <w:bCs/>
        </w:rPr>
        <w:t>*inne</w:t>
      </w:r>
      <w:r>
        <w:rPr>
          <w:bCs/>
        </w:rPr>
        <w:t xml:space="preserve">n. Kooperationen mit Trägern aus dem Stadtteil sind dabei ausdrücklich gewünscht. </w:t>
      </w:r>
      <w:r w:rsidR="00D745E8">
        <w:rPr>
          <w:bCs/>
        </w:rPr>
        <w:t>Mit der anschließenden</w:t>
      </w:r>
      <w:r>
        <w:rPr>
          <w:bCs/>
        </w:rPr>
        <w:t xml:space="preserve"> 1. Hilfe-Qualifikation durch Sanitäter kann auch die </w:t>
      </w:r>
      <w:proofErr w:type="spellStart"/>
      <w:r>
        <w:rPr>
          <w:bCs/>
        </w:rPr>
        <w:t>JuLeiCa</w:t>
      </w:r>
      <w:proofErr w:type="spellEnd"/>
      <w:r>
        <w:rPr>
          <w:bCs/>
        </w:rPr>
        <w:t xml:space="preserve"> ausgestellt werden, die bundesweit ane</w:t>
      </w:r>
      <w:r>
        <w:rPr>
          <w:bCs/>
        </w:rPr>
        <w:t>r</w:t>
      </w:r>
      <w:r>
        <w:rPr>
          <w:bCs/>
        </w:rPr>
        <w:t>kannt wird. Es wird vereinbart, dass die Projekte der Teilnehmer</w:t>
      </w:r>
      <w:r w:rsidR="00D745E8">
        <w:rPr>
          <w:bCs/>
        </w:rPr>
        <w:t>*innen</w:t>
      </w:r>
      <w:r>
        <w:rPr>
          <w:bCs/>
        </w:rPr>
        <w:t xml:space="preserve"> auf einer Stadtteilgruppe pr</w:t>
      </w:r>
      <w:r>
        <w:rPr>
          <w:bCs/>
        </w:rPr>
        <w:t>ä</w:t>
      </w:r>
      <w:r>
        <w:rPr>
          <w:bCs/>
        </w:rPr>
        <w:t>sentiert werden.</w:t>
      </w:r>
    </w:p>
    <w:p w:rsidR="008E3A52" w:rsidRPr="00613320" w:rsidRDefault="008E3A52" w:rsidP="008E3A52"/>
    <w:p w:rsidR="008E3A52" w:rsidRDefault="008E3A52" w:rsidP="008E3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Beschluss:</w:t>
      </w:r>
      <w:r>
        <w:t xml:space="preserve"> </w:t>
      </w:r>
    </w:p>
    <w:p w:rsidR="008E3A52" w:rsidRDefault="008E3A52" w:rsidP="008E3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Die Stadtteilgruppe vergibt das Gütesiegel und stellt 3</w:t>
      </w:r>
      <w:r>
        <w:rPr>
          <w:rFonts w:cs="Arial"/>
          <w:szCs w:val="24"/>
        </w:rPr>
        <w:t xml:space="preserve">.000,00€ </w:t>
      </w:r>
      <w:proofErr w:type="spellStart"/>
      <w:r>
        <w:rPr>
          <w:rFonts w:cs="Arial"/>
          <w:szCs w:val="24"/>
        </w:rPr>
        <w:t>WiN</w:t>
      </w:r>
      <w:proofErr w:type="spellEnd"/>
      <w:r>
        <w:rPr>
          <w:rFonts w:cs="Arial"/>
          <w:szCs w:val="24"/>
        </w:rPr>
        <w:t>-</w:t>
      </w:r>
      <w:r>
        <w:t>Mittel zur Verf</w:t>
      </w:r>
      <w:r>
        <w:t>ü</w:t>
      </w:r>
      <w:r>
        <w:t>gung.</w:t>
      </w:r>
    </w:p>
    <w:p w:rsidR="008E3A52" w:rsidRDefault="008E3A52" w:rsidP="008E3A52">
      <w:pPr>
        <w:rPr>
          <w:bCs/>
        </w:rPr>
      </w:pPr>
    </w:p>
    <w:p w:rsidR="008E3A52" w:rsidRPr="008E3A52" w:rsidRDefault="008E3A52" w:rsidP="008E3A52">
      <w:pPr>
        <w:rPr>
          <w:b/>
          <w:bCs/>
        </w:rPr>
      </w:pPr>
    </w:p>
    <w:p w:rsidR="000F5B10" w:rsidRPr="008E3A52" w:rsidRDefault="000F5B10" w:rsidP="000F5B10">
      <w:pPr>
        <w:pStyle w:val="Listenabsatz"/>
        <w:numPr>
          <w:ilvl w:val="0"/>
          <w:numId w:val="28"/>
        </w:numPr>
        <w:rPr>
          <w:b/>
          <w:bCs/>
        </w:rPr>
      </w:pPr>
      <w:r w:rsidRPr="008E3A52">
        <w:rPr>
          <w:b/>
          <w:bCs/>
        </w:rPr>
        <w:t>Interkulturelles Stadtteilorchester, Kulturladen</w:t>
      </w:r>
    </w:p>
    <w:p w:rsidR="008E3A52" w:rsidRDefault="008E3A52" w:rsidP="008E3A52">
      <w:pPr>
        <w:rPr>
          <w:bCs/>
        </w:rPr>
      </w:pPr>
      <w:r>
        <w:rPr>
          <w:bCs/>
        </w:rPr>
        <w:t xml:space="preserve">Fr. Zimmermann und Hr. </w:t>
      </w:r>
      <w:proofErr w:type="spellStart"/>
      <w:r>
        <w:rPr>
          <w:bCs/>
        </w:rPr>
        <w:t>Ellrich</w:t>
      </w:r>
      <w:proofErr w:type="spellEnd"/>
      <w:r w:rsidR="006609E9">
        <w:rPr>
          <w:bCs/>
        </w:rPr>
        <w:t xml:space="preserve"> präsentierten ein Lied von Leonard Cohen mit Te</w:t>
      </w:r>
      <w:r w:rsidR="006609E9">
        <w:rPr>
          <w:bCs/>
        </w:rPr>
        <w:t>x</w:t>
      </w:r>
      <w:r w:rsidR="006609E9">
        <w:rPr>
          <w:bCs/>
        </w:rPr>
        <w:t>te</w:t>
      </w:r>
      <w:r w:rsidR="00D745E8">
        <w:rPr>
          <w:bCs/>
        </w:rPr>
        <w:t>n</w:t>
      </w:r>
      <w:r w:rsidR="006609E9">
        <w:rPr>
          <w:bCs/>
        </w:rPr>
        <w:t xml:space="preserve"> von Henning Mankell</w:t>
      </w:r>
      <w:r w:rsidR="00CF25B2" w:rsidRPr="00CF25B2">
        <w:rPr>
          <w:bCs/>
        </w:rPr>
        <w:t xml:space="preserve"> </w:t>
      </w:r>
      <w:r w:rsidR="00CF25B2">
        <w:rPr>
          <w:bCs/>
        </w:rPr>
        <w:t>zum Thema Flucht und Ankommen</w:t>
      </w:r>
      <w:r w:rsidR="006609E9">
        <w:rPr>
          <w:bCs/>
        </w:rPr>
        <w:t>. Das interkulturelle Stadtteilorchester besteht aus einem festen Kern von 5-6 Musiker</w:t>
      </w:r>
      <w:r w:rsidR="00D745E8">
        <w:rPr>
          <w:bCs/>
        </w:rPr>
        <w:t>*inne</w:t>
      </w:r>
      <w:r w:rsidR="006609E9">
        <w:rPr>
          <w:bCs/>
        </w:rPr>
        <w:t>n und weit</w:t>
      </w:r>
      <w:r w:rsidR="006609E9">
        <w:rPr>
          <w:bCs/>
        </w:rPr>
        <w:t>e</w:t>
      </w:r>
      <w:r w:rsidR="006609E9">
        <w:rPr>
          <w:bCs/>
        </w:rPr>
        <w:t>ren Gästen. Die Musiker</w:t>
      </w:r>
      <w:r w:rsidR="00D745E8">
        <w:rPr>
          <w:bCs/>
        </w:rPr>
        <w:t>*innen</w:t>
      </w:r>
      <w:r w:rsidR="006609E9">
        <w:rPr>
          <w:bCs/>
        </w:rPr>
        <w:t xml:space="preserve"> bringen jeweils Lieder </w:t>
      </w:r>
      <w:r w:rsidR="00F21D51">
        <w:rPr>
          <w:bCs/>
        </w:rPr>
        <w:t>ihr</w:t>
      </w:r>
      <w:r w:rsidR="006609E9" w:rsidRPr="006609E9">
        <w:rPr>
          <w:bCs/>
        </w:rPr>
        <w:t>e</w:t>
      </w:r>
      <w:r w:rsidR="00CF25B2">
        <w:rPr>
          <w:bCs/>
        </w:rPr>
        <w:t>r</w:t>
      </w:r>
      <w:r w:rsidR="006609E9" w:rsidRPr="006609E9">
        <w:rPr>
          <w:bCs/>
        </w:rPr>
        <w:t xml:space="preserve"> Herkunftskulturen </w:t>
      </w:r>
      <w:r w:rsidR="00F21D51">
        <w:rPr>
          <w:bCs/>
        </w:rPr>
        <w:t xml:space="preserve">ein, die gemeinsam mit </w:t>
      </w:r>
      <w:r w:rsidR="006609E9">
        <w:rPr>
          <w:bCs/>
        </w:rPr>
        <w:t xml:space="preserve">Hr. </w:t>
      </w:r>
      <w:proofErr w:type="spellStart"/>
      <w:r w:rsidR="006609E9">
        <w:rPr>
          <w:bCs/>
        </w:rPr>
        <w:t>Ellrich</w:t>
      </w:r>
      <w:proofErr w:type="spellEnd"/>
      <w:r w:rsidR="00F21D51">
        <w:rPr>
          <w:bCs/>
        </w:rPr>
        <w:t xml:space="preserve">, </w:t>
      </w:r>
      <w:r w:rsidR="006609E9" w:rsidRPr="006609E9">
        <w:rPr>
          <w:bCs/>
        </w:rPr>
        <w:t>musikal</w:t>
      </w:r>
      <w:r w:rsidR="006609E9">
        <w:rPr>
          <w:bCs/>
        </w:rPr>
        <w:t>ische</w:t>
      </w:r>
      <w:r w:rsidR="00F21D51">
        <w:rPr>
          <w:bCs/>
        </w:rPr>
        <w:t>r</w:t>
      </w:r>
      <w:r w:rsidR="006609E9" w:rsidRPr="006609E9">
        <w:rPr>
          <w:bCs/>
        </w:rPr>
        <w:t xml:space="preserve"> Leiter</w:t>
      </w:r>
      <w:r w:rsidR="00F21D51">
        <w:rPr>
          <w:bCs/>
        </w:rPr>
        <w:t>,</w:t>
      </w:r>
      <w:r w:rsidR="006609E9" w:rsidRPr="006609E9">
        <w:rPr>
          <w:bCs/>
        </w:rPr>
        <w:t xml:space="preserve"> neu arran</w:t>
      </w:r>
      <w:r w:rsidR="00F21D51">
        <w:rPr>
          <w:bCs/>
        </w:rPr>
        <w:t xml:space="preserve">giert </w:t>
      </w:r>
      <w:r w:rsidR="006609E9" w:rsidRPr="006609E9">
        <w:rPr>
          <w:bCs/>
        </w:rPr>
        <w:t>u</w:t>
      </w:r>
      <w:r w:rsidR="006609E9">
        <w:rPr>
          <w:bCs/>
        </w:rPr>
        <w:t>nd</w:t>
      </w:r>
      <w:r w:rsidR="006609E9" w:rsidRPr="006609E9">
        <w:rPr>
          <w:bCs/>
        </w:rPr>
        <w:t xml:space="preserve"> im Stad</w:t>
      </w:r>
      <w:r w:rsidR="006609E9" w:rsidRPr="006609E9">
        <w:rPr>
          <w:bCs/>
        </w:rPr>
        <w:t>t</w:t>
      </w:r>
      <w:r w:rsidR="006609E9" w:rsidRPr="006609E9">
        <w:rPr>
          <w:bCs/>
        </w:rPr>
        <w:t>teil</w:t>
      </w:r>
      <w:r w:rsidR="006609E9">
        <w:rPr>
          <w:bCs/>
        </w:rPr>
        <w:t xml:space="preserve">, z. B. beim </w:t>
      </w:r>
      <w:proofErr w:type="spellStart"/>
      <w:r w:rsidR="006609E9">
        <w:rPr>
          <w:bCs/>
        </w:rPr>
        <w:t>Sodenmattfest</w:t>
      </w:r>
      <w:proofErr w:type="spellEnd"/>
      <w:r w:rsidR="006609E9">
        <w:rPr>
          <w:bCs/>
        </w:rPr>
        <w:t xml:space="preserve"> </w:t>
      </w:r>
      <w:r w:rsidR="006609E9" w:rsidRPr="006609E9">
        <w:rPr>
          <w:bCs/>
        </w:rPr>
        <w:t>u</w:t>
      </w:r>
      <w:r w:rsidR="006609E9">
        <w:rPr>
          <w:bCs/>
        </w:rPr>
        <w:t>nd</w:t>
      </w:r>
      <w:r w:rsidR="006609E9" w:rsidRPr="006609E9">
        <w:rPr>
          <w:bCs/>
        </w:rPr>
        <w:t xml:space="preserve"> darüber hinaus zur Aufführung gebracht</w:t>
      </w:r>
      <w:r w:rsidR="00F21D51" w:rsidRPr="00F21D51">
        <w:rPr>
          <w:bCs/>
        </w:rPr>
        <w:t xml:space="preserve"> </w:t>
      </w:r>
      <w:r w:rsidR="00F21D51">
        <w:rPr>
          <w:bCs/>
        </w:rPr>
        <w:t>werden</w:t>
      </w:r>
      <w:r w:rsidR="006609E9" w:rsidRPr="006609E9">
        <w:rPr>
          <w:bCs/>
        </w:rPr>
        <w:t xml:space="preserve">. </w:t>
      </w:r>
      <w:r w:rsidR="006609E9">
        <w:rPr>
          <w:bCs/>
        </w:rPr>
        <w:t xml:space="preserve">Es </w:t>
      </w:r>
      <w:r w:rsidR="00F21D51">
        <w:rPr>
          <w:bCs/>
        </w:rPr>
        <w:t xml:space="preserve">sind </w:t>
      </w:r>
      <w:r w:rsidR="006609E9" w:rsidRPr="006609E9">
        <w:rPr>
          <w:bCs/>
        </w:rPr>
        <w:t xml:space="preserve">5-6 Konzerte </w:t>
      </w:r>
      <w:r w:rsidR="00F21D51">
        <w:rPr>
          <w:bCs/>
        </w:rPr>
        <w:t>a</w:t>
      </w:r>
      <w:r w:rsidR="006609E9" w:rsidRPr="006609E9">
        <w:rPr>
          <w:bCs/>
        </w:rPr>
        <w:t xml:space="preserve">ngestrebt. </w:t>
      </w:r>
      <w:r w:rsidR="006609E9">
        <w:rPr>
          <w:bCs/>
        </w:rPr>
        <w:t>Fr. Jahnke, Park links der Weser, e</w:t>
      </w:r>
      <w:r w:rsidR="006609E9">
        <w:rPr>
          <w:bCs/>
        </w:rPr>
        <w:t>r</w:t>
      </w:r>
      <w:r w:rsidR="006609E9">
        <w:rPr>
          <w:bCs/>
        </w:rPr>
        <w:t>kundigt sich nach den Konditionen</w:t>
      </w:r>
      <w:r w:rsidR="00F21D51">
        <w:rPr>
          <w:bCs/>
        </w:rPr>
        <w:t xml:space="preserve"> eines </w:t>
      </w:r>
      <w:r w:rsidR="006609E9">
        <w:rPr>
          <w:bCs/>
        </w:rPr>
        <w:t>Auftritte</w:t>
      </w:r>
      <w:r w:rsidR="00F21D51">
        <w:rPr>
          <w:bCs/>
        </w:rPr>
        <w:t>s. Diese</w:t>
      </w:r>
      <w:r w:rsidR="006609E9">
        <w:rPr>
          <w:bCs/>
        </w:rPr>
        <w:t xml:space="preserve"> sind im Stadtteil kostenlos, die Technik </w:t>
      </w:r>
      <w:r w:rsidR="00F21D51">
        <w:rPr>
          <w:bCs/>
        </w:rPr>
        <w:t xml:space="preserve">ist </w:t>
      </w:r>
      <w:r w:rsidR="006609E9">
        <w:rPr>
          <w:bCs/>
        </w:rPr>
        <w:t>nach entsprechender Ab</w:t>
      </w:r>
      <w:r w:rsidR="00F21D51">
        <w:rPr>
          <w:bCs/>
        </w:rPr>
        <w:t xml:space="preserve">sprache zu </w:t>
      </w:r>
      <w:r w:rsidR="006609E9">
        <w:rPr>
          <w:bCs/>
        </w:rPr>
        <w:t>ste</w:t>
      </w:r>
      <w:r w:rsidR="006609E9">
        <w:rPr>
          <w:bCs/>
        </w:rPr>
        <w:t>l</w:t>
      </w:r>
      <w:r w:rsidR="006609E9">
        <w:rPr>
          <w:bCs/>
        </w:rPr>
        <w:t>len.</w:t>
      </w:r>
    </w:p>
    <w:p w:rsidR="006609E9" w:rsidRPr="00613320" w:rsidRDefault="006609E9" w:rsidP="006609E9"/>
    <w:p w:rsidR="006609E9" w:rsidRDefault="006609E9" w:rsidP="00660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Beschluss:</w:t>
      </w:r>
      <w:r>
        <w:t xml:space="preserve"> </w:t>
      </w:r>
    </w:p>
    <w:p w:rsidR="006609E9" w:rsidRDefault="006609E9" w:rsidP="00660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Die Stadtteilgruppe vergibt das Gütesiegel und stellt 7</w:t>
      </w:r>
      <w:r>
        <w:rPr>
          <w:rFonts w:cs="Arial"/>
          <w:szCs w:val="24"/>
        </w:rPr>
        <w:t xml:space="preserve">.000,00€ </w:t>
      </w:r>
      <w:proofErr w:type="spellStart"/>
      <w:r>
        <w:rPr>
          <w:rFonts w:cs="Arial"/>
          <w:szCs w:val="24"/>
        </w:rPr>
        <w:t>WiN</w:t>
      </w:r>
      <w:proofErr w:type="spellEnd"/>
      <w:r>
        <w:rPr>
          <w:rFonts w:cs="Arial"/>
          <w:szCs w:val="24"/>
        </w:rPr>
        <w:t>-</w:t>
      </w:r>
      <w:r>
        <w:t>Mittel zur Verf</w:t>
      </w:r>
      <w:r>
        <w:t>ü</w:t>
      </w:r>
      <w:r>
        <w:t>gung.</w:t>
      </w:r>
    </w:p>
    <w:p w:rsidR="006609E9" w:rsidRDefault="006609E9" w:rsidP="006609E9">
      <w:pPr>
        <w:rPr>
          <w:bCs/>
        </w:rPr>
      </w:pPr>
    </w:p>
    <w:p w:rsidR="008E3A52" w:rsidRPr="008E3A52" w:rsidRDefault="008E3A52" w:rsidP="008E3A52">
      <w:pPr>
        <w:rPr>
          <w:bCs/>
        </w:rPr>
      </w:pPr>
    </w:p>
    <w:p w:rsidR="000F5B10" w:rsidRPr="00E328A2" w:rsidRDefault="000F5B10" w:rsidP="000F5B10">
      <w:pPr>
        <w:pStyle w:val="Listenabsatz"/>
        <w:numPr>
          <w:ilvl w:val="0"/>
          <w:numId w:val="28"/>
        </w:numPr>
        <w:rPr>
          <w:b/>
          <w:bCs/>
        </w:rPr>
      </w:pPr>
      <w:r w:rsidRPr="00E328A2">
        <w:rPr>
          <w:b/>
          <w:bCs/>
        </w:rPr>
        <w:t>Veranstaltungsräume im Neubau, Bürger- und Sozialzentrum</w:t>
      </w:r>
    </w:p>
    <w:p w:rsidR="00E328A2" w:rsidRDefault="00E328A2" w:rsidP="00E328A2">
      <w:pPr>
        <w:rPr>
          <w:bCs/>
        </w:rPr>
      </w:pPr>
      <w:r>
        <w:rPr>
          <w:bCs/>
        </w:rPr>
        <w:t xml:space="preserve">Hr. </w:t>
      </w:r>
      <w:proofErr w:type="spellStart"/>
      <w:r>
        <w:rPr>
          <w:bCs/>
        </w:rPr>
        <w:t>Zropf</w:t>
      </w:r>
      <w:proofErr w:type="spellEnd"/>
      <w:r>
        <w:rPr>
          <w:bCs/>
        </w:rPr>
        <w:t xml:space="preserve"> stellt den Soziale Stadt-Antrag für den Vorstand des Bürger- und Sozia</w:t>
      </w:r>
      <w:r>
        <w:rPr>
          <w:bCs/>
        </w:rPr>
        <w:t>l</w:t>
      </w:r>
      <w:r>
        <w:rPr>
          <w:bCs/>
        </w:rPr>
        <w:t xml:space="preserve">zentrums vor. Die Fertigstellung des ersten </w:t>
      </w:r>
      <w:r w:rsidR="00F21D51">
        <w:rPr>
          <w:bCs/>
        </w:rPr>
        <w:t>Bauabschnittes</w:t>
      </w:r>
      <w:r>
        <w:rPr>
          <w:bCs/>
        </w:rPr>
        <w:t xml:space="preserve"> sowie der Bezug </w:t>
      </w:r>
      <w:r w:rsidR="00F21D51">
        <w:rPr>
          <w:bCs/>
        </w:rPr>
        <w:t xml:space="preserve">dieses ersten Neubaus </w:t>
      </w:r>
      <w:r>
        <w:rPr>
          <w:bCs/>
        </w:rPr>
        <w:t xml:space="preserve">sind Ende des Jahres vorgesehen. </w:t>
      </w:r>
      <w:r w:rsidR="00F21D51">
        <w:rPr>
          <w:bCs/>
        </w:rPr>
        <w:t>N</w:t>
      </w:r>
      <w:r>
        <w:rPr>
          <w:bCs/>
        </w:rPr>
        <w:t>eben einem neuen Veransta</w:t>
      </w:r>
      <w:r>
        <w:rPr>
          <w:bCs/>
        </w:rPr>
        <w:t>l</w:t>
      </w:r>
      <w:r>
        <w:rPr>
          <w:bCs/>
        </w:rPr>
        <w:t xml:space="preserve">tungssaal </w:t>
      </w:r>
      <w:r w:rsidR="00F21D51">
        <w:rPr>
          <w:bCs/>
        </w:rPr>
        <w:t xml:space="preserve">sind </w:t>
      </w:r>
      <w:r>
        <w:rPr>
          <w:bCs/>
        </w:rPr>
        <w:t>ein Café mit Terrasse, zwei Konferenzräume sowie eine Projektk</w:t>
      </w:r>
      <w:r>
        <w:rPr>
          <w:bCs/>
        </w:rPr>
        <w:t>ü</w:t>
      </w:r>
      <w:r>
        <w:rPr>
          <w:bCs/>
        </w:rPr>
        <w:t xml:space="preserve">che für Projekte und Angebote im Stadtteil geplant. Dass Café wird vom </w:t>
      </w:r>
      <w:r w:rsidR="003B42F5">
        <w:t>Familien- und Mütterzentrum</w:t>
      </w:r>
      <w:r w:rsidR="003B42F5">
        <w:rPr>
          <w:bCs/>
        </w:rPr>
        <w:t xml:space="preserve"> </w:t>
      </w:r>
      <w:r>
        <w:rPr>
          <w:bCs/>
        </w:rPr>
        <w:t xml:space="preserve">betrieben. </w:t>
      </w:r>
      <w:r w:rsidR="00C86E5B">
        <w:rPr>
          <w:bCs/>
        </w:rPr>
        <w:t xml:space="preserve">Ein Teil der Ausstattung </w:t>
      </w:r>
      <w:r w:rsidR="00F21D51">
        <w:rPr>
          <w:bCs/>
        </w:rPr>
        <w:t>dieser Räume war</w:t>
      </w:r>
      <w:r w:rsidR="00C86E5B">
        <w:rPr>
          <w:bCs/>
        </w:rPr>
        <w:t xml:space="preserve"> in der Gesam</w:t>
      </w:r>
      <w:r w:rsidR="00C86E5B">
        <w:rPr>
          <w:bCs/>
        </w:rPr>
        <w:t>t</w:t>
      </w:r>
      <w:r w:rsidR="00C86E5B">
        <w:rPr>
          <w:bCs/>
        </w:rPr>
        <w:t>finanzierung nicht enthalten, so dass der Träger einen zusätzlichen Antrag</w:t>
      </w:r>
      <w:r w:rsidR="00F21D51">
        <w:rPr>
          <w:bCs/>
        </w:rPr>
        <w:t xml:space="preserve"> stellt. Es werden Mittel für </w:t>
      </w:r>
      <w:r w:rsidR="00C86E5B">
        <w:rPr>
          <w:bCs/>
        </w:rPr>
        <w:t xml:space="preserve">Veranstaltungstechnik, Garderoben, </w:t>
      </w:r>
      <w:r w:rsidRPr="00E328A2">
        <w:rPr>
          <w:bCs/>
        </w:rPr>
        <w:t>Stehtische</w:t>
      </w:r>
      <w:r w:rsidR="00C86E5B">
        <w:rPr>
          <w:bCs/>
        </w:rPr>
        <w:t xml:space="preserve"> mit </w:t>
      </w:r>
      <w:r w:rsidRPr="00E328A2">
        <w:rPr>
          <w:bCs/>
        </w:rPr>
        <w:t>Barhocker</w:t>
      </w:r>
      <w:r w:rsidR="00C86E5B">
        <w:rPr>
          <w:bCs/>
        </w:rPr>
        <w:t xml:space="preserve">n, </w:t>
      </w:r>
      <w:r w:rsidRPr="00E328A2">
        <w:rPr>
          <w:bCs/>
        </w:rPr>
        <w:t xml:space="preserve">Sonnenschirme </w:t>
      </w:r>
      <w:r w:rsidR="00F21D51">
        <w:rPr>
          <w:bCs/>
        </w:rPr>
        <w:t xml:space="preserve">mit </w:t>
      </w:r>
      <w:r w:rsidRPr="00E328A2">
        <w:rPr>
          <w:bCs/>
        </w:rPr>
        <w:t>Ständer</w:t>
      </w:r>
      <w:r w:rsidR="00F21D51">
        <w:rPr>
          <w:bCs/>
        </w:rPr>
        <w:t xml:space="preserve">n, </w:t>
      </w:r>
      <w:r w:rsidRPr="00E328A2">
        <w:rPr>
          <w:bCs/>
        </w:rPr>
        <w:t xml:space="preserve">Servierwagen </w:t>
      </w:r>
      <w:r w:rsidR="00C86E5B">
        <w:rPr>
          <w:bCs/>
        </w:rPr>
        <w:t>sowie sechs</w:t>
      </w:r>
      <w:r w:rsidRPr="00E328A2">
        <w:rPr>
          <w:bCs/>
        </w:rPr>
        <w:t xml:space="preserve"> Notebooks incl. Sof</w:t>
      </w:r>
      <w:r w:rsidRPr="00E328A2">
        <w:rPr>
          <w:bCs/>
        </w:rPr>
        <w:t>t</w:t>
      </w:r>
      <w:r w:rsidRPr="00E328A2">
        <w:rPr>
          <w:bCs/>
        </w:rPr>
        <w:t xml:space="preserve">ware, Installation und </w:t>
      </w:r>
      <w:proofErr w:type="spellStart"/>
      <w:r w:rsidRPr="00E328A2">
        <w:rPr>
          <w:bCs/>
        </w:rPr>
        <w:t>Note</w:t>
      </w:r>
      <w:r w:rsidR="00F109B2">
        <w:rPr>
          <w:bCs/>
        </w:rPr>
        <w:t>booktroll</w:t>
      </w:r>
      <w:r w:rsidRPr="00E328A2">
        <w:rPr>
          <w:bCs/>
        </w:rPr>
        <w:t>y</w:t>
      </w:r>
      <w:proofErr w:type="spellEnd"/>
      <w:r w:rsidRPr="00E328A2">
        <w:rPr>
          <w:bCs/>
        </w:rPr>
        <w:t xml:space="preserve"> </w:t>
      </w:r>
      <w:r w:rsidR="00F109B2">
        <w:rPr>
          <w:bCs/>
        </w:rPr>
        <w:t>beantragt</w:t>
      </w:r>
      <w:r w:rsidR="00C86E5B">
        <w:rPr>
          <w:bCs/>
        </w:rPr>
        <w:t xml:space="preserve">. </w:t>
      </w:r>
      <w:r w:rsidR="00F109B2">
        <w:rPr>
          <w:bCs/>
        </w:rPr>
        <w:t>Dabei w</w:t>
      </w:r>
      <w:r w:rsidR="003B42F5">
        <w:rPr>
          <w:bCs/>
        </w:rPr>
        <w:t>urde darauf geachtet, dass die A</w:t>
      </w:r>
      <w:r w:rsidR="003B42F5">
        <w:rPr>
          <w:bCs/>
        </w:rPr>
        <w:t>n</w:t>
      </w:r>
      <w:r w:rsidR="003B42F5">
        <w:rPr>
          <w:bCs/>
        </w:rPr>
        <w:t>schaffungen mobil und somit in unterschiedlichen Räumen einzusetzen sind, e</w:t>
      </w:r>
      <w:r w:rsidR="003B42F5">
        <w:rPr>
          <w:bCs/>
        </w:rPr>
        <w:t>r</w:t>
      </w:r>
      <w:r w:rsidR="003B42F5">
        <w:rPr>
          <w:bCs/>
        </w:rPr>
        <w:t>gänzt Fr. Behrens.</w:t>
      </w:r>
    </w:p>
    <w:p w:rsidR="00C86E5B" w:rsidRDefault="00C86E5B" w:rsidP="00E328A2">
      <w:pPr>
        <w:rPr>
          <w:bCs/>
        </w:rPr>
      </w:pPr>
      <w:r>
        <w:rPr>
          <w:bCs/>
        </w:rPr>
        <w:t>Insbesondere die Technik ist sehr kostenintensiv</w:t>
      </w:r>
      <w:r w:rsidR="00002C71">
        <w:rPr>
          <w:bCs/>
        </w:rPr>
        <w:t>. A</w:t>
      </w:r>
      <w:r>
        <w:rPr>
          <w:bCs/>
        </w:rPr>
        <w:t>lle Beteiligten haben sich in me</w:t>
      </w:r>
      <w:r>
        <w:rPr>
          <w:bCs/>
        </w:rPr>
        <w:t>h</w:t>
      </w:r>
      <w:r>
        <w:rPr>
          <w:bCs/>
        </w:rPr>
        <w:t>reren Treffen</w:t>
      </w:r>
      <w:r w:rsidR="00002C71">
        <w:rPr>
          <w:bCs/>
        </w:rPr>
        <w:t xml:space="preserve"> und mit fachlicher Beratung</w:t>
      </w:r>
      <w:r>
        <w:rPr>
          <w:bCs/>
        </w:rPr>
        <w:t xml:space="preserve"> bemüht, </w:t>
      </w:r>
      <w:r w:rsidR="00002C71">
        <w:rPr>
          <w:bCs/>
        </w:rPr>
        <w:t xml:space="preserve">sich auf ein dem </w:t>
      </w:r>
      <w:proofErr w:type="spellStart"/>
      <w:r w:rsidR="00002C71">
        <w:rPr>
          <w:bCs/>
        </w:rPr>
        <w:t>bus</w:t>
      </w:r>
      <w:proofErr w:type="spellEnd"/>
      <w:r w:rsidR="00002C71">
        <w:rPr>
          <w:bCs/>
        </w:rPr>
        <w:t xml:space="preserve"> angemess</w:t>
      </w:r>
      <w:r w:rsidR="00002C71">
        <w:rPr>
          <w:bCs/>
        </w:rPr>
        <w:t>e</w:t>
      </w:r>
      <w:r w:rsidR="00002C71">
        <w:rPr>
          <w:bCs/>
        </w:rPr>
        <w:t>ne</w:t>
      </w:r>
      <w:r w:rsidR="00F109B2">
        <w:rPr>
          <w:bCs/>
        </w:rPr>
        <w:t>s</w:t>
      </w:r>
      <w:r w:rsidR="00002C71">
        <w:rPr>
          <w:bCs/>
        </w:rPr>
        <w:t xml:space="preserve"> Angebot </w:t>
      </w:r>
      <w:r w:rsidR="00F109B2">
        <w:rPr>
          <w:bCs/>
        </w:rPr>
        <w:t xml:space="preserve">mit entsprechender </w:t>
      </w:r>
      <w:r w:rsidR="00F109B2">
        <w:rPr>
          <w:bCs/>
        </w:rPr>
        <w:t xml:space="preserve">Qualität </w:t>
      </w:r>
      <w:r w:rsidR="00002C71">
        <w:rPr>
          <w:bCs/>
        </w:rPr>
        <w:t>zu verständ</w:t>
      </w:r>
      <w:r w:rsidR="00002C71">
        <w:rPr>
          <w:bCs/>
        </w:rPr>
        <w:t>i</w:t>
      </w:r>
      <w:r w:rsidR="00002C71">
        <w:rPr>
          <w:bCs/>
        </w:rPr>
        <w:t>gen.</w:t>
      </w:r>
    </w:p>
    <w:p w:rsidR="00C86E5B" w:rsidRDefault="00C86E5B" w:rsidP="00C86E5B">
      <w:pPr>
        <w:rPr>
          <w:rFonts w:cs="Arial"/>
          <w:szCs w:val="24"/>
        </w:rPr>
      </w:pPr>
      <w:r>
        <w:rPr>
          <w:rFonts w:cs="Arial"/>
          <w:szCs w:val="24"/>
        </w:rPr>
        <w:t>Neben der Kritik, dass sich der Verein nun selbst um die Finanzierung dieser no</w:t>
      </w:r>
      <w:r>
        <w:rPr>
          <w:rFonts w:cs="Arial"/>
          <w:szCs w:val="24"/>
        </w:rPr>
        <w:t>t</w:t>
      </w:r>
      <w:r>
        <w:rPr>
          <w:rFonts w:cs="Arial"/>
          <w:szCs w:val="24"/>
        </w:rPr>
        <w:t>wendigen Ausstattung kümmern muss, g</w:t>
      </w:r>
      <w:r w:rsidR="00002C71">
        <w:rPr>
          <w:rFonts w:cs="Arial"/>
          <w:szCs w:val="24"/>
        </w:rPr>
        <w:t>i</w:t>
      </w:r>
      <w:r>
        <w:rPr>
          <w:rFonts w:cs="Arial"/>
          <w:szCs w:val="24"/>
        </w:rPr>
        <w:t>b</w:t>
      </w:r>
      <w:r w:rsidR="00002C71">
        <w:rPr>
          <w:rFonts w:cs="Arial"/>
          <w:szCs w:val="24"/>
        </w:rPr>
        <w:t>t die Stadtteilgruppe</w:t>
      </w:r>
      <w:r>
        <w:rPr>
          <w:rFonts w:cs="Arial"/>
          <w:szCs w:val="24"/>
        </w:rPr>
        <w:t xml:space="preserve"> die eindeutige Unte</w:t>
      </w:r>
      <w:r>
        <w:rPr>
          <w:rFonts w:cs="Arial"/>
          <w:szCs w:val="24"/>
        </w:rPr>
        <w:t>r</w:t>
      </w:r>
      <w:r>
        <w:rPr>
          <w:rFonts w:cs="Arial"/>
          <w:szCs w:val="24"/>
        </w:rPr>
        <w:t xml:space="preserve">stützung, dass mit dem Neubau auf dem Gelände des Bürger- und Sozialzentrums in Huchting für die </w:t>
      </w:r>
      <w:proofErr w:type="spellStart"/>
      <w:r>
        <w:rPr>
          <w:rFonts w:cs="Arial"/>
          <w:szCs w:val="24"/>
        </w:rPr>
        <w:t>Huchtinger</w:t>
      </w:r>
      <w:proofErr w:type="spellEnd"/>
      <w:r w:rsidR="00F109B2">
        <w:rPr>
          <w:rFonts w:cs="Arial"/>
          <w:szCs w:val="24"/>
        </w:rPr>
        <w:t>*innen</w:t>
      </w:r>
      <w:r>
        <w:rPr>
          <w:rFonts w:cs="Arial"/>
          <w:szCs w:val="24"/>
        </w:rPr>
        <w:t xml:space="preserve"> etwas wirklich Gutes und Wichtiges geschaffen wird</w:t>
      </w:r>
      <w:r w:rsidR="00002C71">
        <w:rPr>
          <w:rFonts w:cs="Arial"/>
          <w:szCs w:val="24"/>
        </w:rPr>
        <w:t xml:space="preserve"> und unterstützt diesen Antrag</w:t>
      </w:r>
      <w:r>
        <w:rPr>
          <w:rFonts w:cs="Arial"/>
          <w:szCs w:val="24"/>
        </w:rPr>
        <w:t xml:space="preserve">. </w:t>
      </w:r>
    </w:p>
    <w:p w:rsidR="00CF25B2" w:rsidRDefault="00CF25B2" w:rsidP="00CF25B2">
      <w:pPr>
        <w:rPr>
          <w:bCs/>
        </w:rPr>
      </w:pPr>
      <w:r>
        <w:rPr>
          <w:bCs/>
        </w:rPr>
        <w:t xml:space="preserve">Über zentrale Mittel des Programms Soziale Stadt sind bereits 703.200€ von den über 10 Mio. € Gesamtkosten in das Projekt gegangen. </w:t>
      </w:r>
    </w:p>
    <w:p w:rsidR="00CF25B2" w:rsidRDefault="00CF25B2" w:rsidP="00C86E5B">
      <w:pPr>
        <w:rPr>
          <w:rFonts w:cs="Arial"/>
          <w:szCs w:val="24"/>
        </w:rPr>
      </w:pPr>
    </w:p>
    <w:p w:rsidR="00002C71" w:rsidRPr="00613320" w:rsidRDefault="00002C71" w:rsidP="00002C71"/>
    <w:p w:rsidR="00002C71" w:rsidRDefault="00002C71" w:rsidP="0000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Beschluss:</w:t>
      </w:r>
      <w:r>
        <w:t xml:space="preserve"> </w:t>
      </w:r>
    </w:p>
    <w:p w:rsidR="00002C71" w:rsidRDefault="00002C71" w:rsidP="00002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Die Stadtteilgruppe vergibt das Gütesiegel und stellt 52</w:t>
      </w:r>
      <w:r>
        <w:rPr>
          <w:rFonts w:cs="Arial"/>
          <w:szCs w:val="24"/>
        </w:rPr>
        <w:t>.002,55€ Soziale Stadt-</w:t>
      </w:r>
      <w:r>
        <w:t>Mittel zur Verfügung.</w:t>
      </w:r>
    </w:p>
    <w:p w:rsidR="00002C71" w:rsidRDefault="00002C71" w:rsidP="00002C71">
      <w:pPr>
        <w:rPr>
          <w:bCs/>
        </w:rPr>
      </w:pPr>
    </w:p>
    <w:p w:rsidR="00E328A2" w:rsidRPr="00E328A2" w:rsidRDefault="00E328A2" w:rsidP="00E328A2">
      <w:pPr>
        <w:rPr>
          <w:bCs/>
        </w:rPr>
      </w:pPr>
    </w:p>
    <w:p w:rsidR="000F5B10" w:rsidRPr="006E7876" w:rsidRDefault="000F5B10" w:rsidP="000F5B10">
      <w:pPr>
        <w:pStyle w:val="Listenabsatz"/>
        <w:numPr>
          <w:ilvl w:val="0"/>
          <w:numId w:val="28"/>
        </w:numPr>
        <w:rPr>
          <w:b/>
          <w:bCs/>
        </w:rPr>
      </w:pPr>
      <w:r w:rsidRPr="006E7876">
        <w:rPr>
          <w:b/>
          <w:bCs/>
        </w:rPr>
        <w:t xml:space="preserve">Familiennachmittage, Stadtteilfarm </w:t>
      </w:r>
    </w:p>
    <w:p w:rsidR="006E7876" w:rsidRDefault="00002C71" w:rsidP="006E7876">
      <w:pPr>
        <w:rPr>
          <w:bCs/>
        </w:rPr>
      </w:pPr>
      <w:r>
        <w:rPr>
          <w:bCs/>
        </w:rPr>
        <w:t xml:space="preserve">Fr. </w:t>
      </w:r>
      <w:proofErr w:type="spellStart"/>
      <w:r>
        <w:rPr>
          <w:bCs/>
        </w:rPr>
        <w:t>Bösemann</w:t>
      </w:r>
      <w:proofErr w:type="spellEnd"/>
      <w:r>
        <w:rPr>
          <w:bCs/>
        </w:rPr>
        <w:t xml:space="preserve"> und Fr. </w:t>
      </w:r>
      <w:proofErr w:type="spellStart"/>
      <w:r w:rsidR="00AA0244">
        <w:rPr>
          <w:bCs/>
        </w:rPr>
        <w:t>Sowa</w:t>
      </w:r>
      <w:proofErr w:type="spellEnd"/>
      <w:r w:rsidR="00AA0244">
        <w:rPr>
          <w:bCs/>
        </w:rPr>
        <w:t xml:space="preserve"> beantragen die Fortsetzung des Familiennachmittags. Jeweils dienstags von</w:t>
      </w:r>
      <w:r>
        <w:rPr>
          <w:bCs/>
        </w:rPr>
        <w:t xml:space="preserve"> </w:t>
      </w:r>
      <w:r w:rsidR="00AA0244">
        <w:rPr>
          <w:bCs/>
        </w:rPr>
        <w:t>15.00 bis 17.00 Uhr treffen</w:t>
      </w:r>
      <w:r w:rsidR="006E7876">
        <w:rPr>
          <w:bCs/>
        </w:rPr>
        <w:t xml:space="preserve"> sich Famil</w:t>
      </w:r>
      <w:r w:rsidR="00AA0244">
        <w:rPr>
          <w:bCs/>
        </w:rPr>
        <w:t>i</w:t>
      </w:r>
      <w:r w:rsidR="006E7876">
        <w:rPr>
          <w:bCs/>
        </w:rPr>
        <w:t>e</w:t>
      </w:r>
      <w:r w:rsidR="00AA0244">
        <w:rPr>
          <w:bCs/>
        </w:rPr>
        <w:t>n und ihre Kinder (bis</w:t>
      </w:r>
      <w:r w:rsidR="006E7876">
        <w:rPr>
          <w:bCs/>
        </w:rPr>
        <w:t xml:space="preserve"> </w:t>
      </w:r>
      <w:r w:rsidR="00AA0244">
        <w:rPr>
          <w:bCs/>
        </w:rPr>
        <w:t>8-jährige)</w:t>
      </w:r>
      <w:r w:rsidR="006E7876">
        <w:rPr>
          <w:bCs/>
        </w:rPr>
        <w:t xml:space="preserve"> auf der Farm</w:t>
      </w:r>
      <w:r w:rsidR="00AA0244">
        <w:rPr>
          <w:bCs/>
        </w:rPr>
        <w:t xml:space="preserve">, </w:t>
      </w:r>
      <w:r w:rsidR="006E7876" w:rsidRPr="006E7876">
        <w:rPr>
          <w:bCs/>
        </w:rPr>
        <w:t>knüpfen untereinander Kontakt</w:t>
      </w:r>
      <w:r w:rsidR="00F109B2">
        <w:rPr>
          <w:bCs/>
        </w:rPr>
        <w:t xml:space="preserve"> und</w:t>
      </w:r>
      <w:r w:rsidR="006E7876" w:rsidRPr="006E7876">
        <w:rPr>
          <w:bCs/>
        </w:rPr>
        <w:t xml:space="preserve"> bekommen Anregungen für eine aktive, kreative und naturnahe Gestaltung der Freizeit. Sie erleben die Natur im Lau</w:t>
      </w:r>
      <w:r w:rsidR="006E7876">
        <w:rPr>
          <w:bCs/>
        </w:rPr>
        <w:t xml:space="preserve">fe der Jahreszeiten und </w:t>
      </w:r>
      <w:r w:rsidR="006E7876" w:rsidRPr="006E7876">
        <w:rPr>
          <w:bCs/>
        </w:rPr>
        <w:t xml:space="preserve">erweitern ihr Wissen über Tiere </w:t>
      </w:r>
      <w:r w:rsidR="006E7876">
        <w:rPr>
          <w:bCs/>
        </w:rPr>
        <w:t>sowie di</w:t>
      </w:r>
      <w:r w:rsidR="006E7876" w:rsidRPr="006E7876">
        <w:rPr>
          <w:bCs/>
        </w:rPr>
        <w:t>e Verarbe</w:t>
      </w:r>
      <w:r w:rsidR="006E7876" w:rsidRPr="006E7876">
        <w:rPr>
          <w:bCs/>
        </w:rPr>
        <w:t>i</w:t>
      </w:r>
      <w:r w:rsidR="006E7876" w:rsidRPr="006E7876">
        <w:rPr>
          <w:bCs/>
        </w:rPr>
        <w:t xml:space="preserve">tung von Wolle. </w:t>
      </w:r>
      <w:r w:rsidR="006E7876">
        <w:rPr>
          <w:bCs/>
        </w:rPr>
        <w:t>Dies wird beispielhaft mit e</w:t>
      </w:r>
      <w:r w:rsidR="00CF25B2">
        <w:rPr>
          <w:bCs/>
        </w:rPr>
        <w:t>inem Handspinngerät präsentiert</w:t>
      </w:r>
      <w:r w:rsidR="006E7876">
        <w:rPr>
          <w:bCs/>
        </w:rPr>
        <w:t>.</w:t>
      </w:r>
      <w:r w:rsidR="00F109B2">
        <w:rPr>
          <w:bCs/>
        </w:rPr>
        <w:t xml:space="preserve"> </w:t>
      </w:r>
      <w:r w:rsidR="006E7876">
        <w:rPr>
          <w:bCs/>
        </w:rPr>
        <w:t xml:space="preserve">Fr. </w:t>
      </w:r>
      <w:proofErr w:type="spellStart"/>
      <w:r w:rsidR="006E7876">
        <w:rPr>
          <w:bCs/>
        </w:rPr>
        <w:t>B</w:t>
      </w:r>
      <w:r w:rsidR="006E7876">
        <w:rPr>
          <w:bCs/>
        </w:rPr>
        <w:t>ö</w:t>
      </w:r>
      <w:r w:rsidR="006E7876">
        <w:rPr>
          <w:bCs/>
        </w:rPr>
        <w:t>semann</w:t>
      </w:r>
      <w:proofErr w:type="spellEnd"/>
      <w:r w:rsidR="006E7876">
        <w:rPr>
          <w:bCs/>
        </w:rPr>
        <w:t xml:space="preserve"> beric</w:t>
      </w:r>
      <w:r w:rsidR="006E7876">
        <w:rPr>
          <w:bCs/>
        </w:rPr>
        <w:t>h</w:t>
      </w:r>
      <w:r w:rsidR="006E7876">
        <w:rPr>
          <w:bCs/>
        </w:rPr>
        <w:t xml:space="preserve">tet, dass aktuell drei neue Lämmer auf der Farm sind. Fr. Kohlmann berichtet von der angenehmen Atmosphäre dieses offenen Angebotes. </w:t>
      </w:r>
    </w:p>
    <w:p w:rsidR="006E7876" w:rsidRPr="00613320" w:rsidRDefault="006E7876" w:rsidP="006E7876"/>
    <w:p w:rsidR="006E7876" w:rsidRDefault="006E7876" w:rsidP="006E7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Beschluss:</w:t>
      </w:r>
      <w:r>
        <w:t xml:space="preserve"> </w:t>
      </w:r>
    </w:p>
    <w:p w:rsidR="006E7876" w:rsidRDefault="006E7876" w:rsidP="006E7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Die Stadtteilgruppe vergibt das Gütesiegel und stellt 1</w:t>
      </w:r>
      <w:r>
        <w:rPr>
          <w:rFonts w:cs="Arial"/>
          <w:szCs w:val="24"/>
        </w:rPr>
        <w:t xml:space="preserve">.726,00€ </w:t>
      </w:r>
      <w:proofErr w:type="spellStart"/>
      <w:r>
        <w:rPr>
          <w:rFonts w:cs="Arial"/>
          <w:szCs w:val="24"/>
        </w:rPr>
        <w:t>WiN</w:t>
      </w:r>
      <w:proofErr w:type="spellEnd"/>
      <w:r>
        <w:rPr>
          <w:rFonts w:cs="Arial"/>
          <w:szCs w:val="24"/>
        </w:rPr>
        <w:t>-</w:t>
      </w:r>
      <w:r>
        <w:t>Mittel zur Verf</w:t>
      </w:r>
      <w:r>
        <w:t>ü</w:t>
      </w:r>
      <w:r>
        <w:t>gung.</w:t>
      </w:r>
    </w:p>
    <w:p w:rsidR="006E7876" w:rsidRDefault="006E7876" w:rsidP="006E7876">
      <w:pPr>
        <w:rPr>
          <w:bCs/>
        </w:rPr>
      </w:pPr>
    </w:p>
    <w:p w:rsidR="006E7876" w:rsidRPr="006E7876" w:rsidRDefault="006E7876" w:rsidP="006E7876">
      <w:pPr>
        <w:rPr>
          <w:bCs/>
        </w:rPr>
      </w:pPr>
    </w:p>
    <w:p w:rsidR="000F5B10" w:rsidRPr="006E7876" w:rsidRDefault="000F5B10" w:rsidP="000F5B10">
      <w:pPr>
        <w:pStyle w:val="Listenabsatz"/>
        <w:numPr>
          <w:ilvl w:val="0"/>
          <w:numId w:val="31"/>
        </w:numPr>
        <w:rPr>
          <w:b/>
          <w:bCs/>
        </w:rPr>
      </w:pPr>
      <w:r w:rsidRPr="006E7876">
        <w:rPr>
          <w:b/>
          <w:bCs/>
        </w:rPr>
        <w:t>Methoden- und Lernkompetenz</w:t>
      </w:r>
      <w:r w:rsidR="006E7876">
        <w:rPr>
          <w:b/>
          <w:bCs/>
        </w:rPr>
        <w:t>, Mädchentreff</w:t>
      </w:r>
    </w:p>
    <w:p w:rsidR="00FE7D3F" w:rsidRPr="00FE7D3F" w:rsidRDefault="006E7876" w:rsidP="00FE7D3F">
      <w:pPr>
        <w:rPr>
          <w:rFonts w:cs="Arial"/>
          <w:szCs w:val="24"/>
        </w:rPr>
      </w:pPr>
      <w:r>
        <w:rPr>
          <w:rFonts w:cs="Arial"/>
          <w:szCs w:val="24"/>
        </w:rPr>
        <w:t>Fr. Ella-</w:t>
      </w:r>
      <w:proofErr w:type="spellStart"/>
      <w:r>
        <w:rPr>
          <w:rFonts w:cs="Arial"/>
          <w:szCs w:val="24"/>
        </w:rPr>
        <w:t>Mittrenga</w:t>
      </w:r>
      <w:proofErr w:type="spellEnd"/>
      <w:r>
        <w:rPr>
          <w:rFonts w:cs="Arial"/>
          <w:szCs w:val="24"/>
        </w:rPr>
        <w:t xml:space="preserve"> plant eine neue Lernwerkstatt</w:t>
      </w:r>
      <w:r w:rsidR="00CF25B2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in der es darum geht, </w:t>
      </w:r>
      <w:r w:rsidR="00F109B2">
        <w:rPr>
          <w:rFonts w:cs="Arial"/>
          <w:szCs w:val="24"/>
        </w:rPr>
        <w:t>dass</w:t>
      </w:r>
      <w:r>
        <w:rPr>
          <w:rFonts w:cs="Arial"/>
          <w:szCs w:val="24"/>
        </w:rPr>
        <w:t xml:space="preserve"> Tei</w:t>
      </w:r>
      <w:r>
        <w:rPr>
          <w:rFonts w:cs="Arial"/>
          <w:szCs w:val="24"/>
        </w:rPr>
        <w:t>l</w:t>
      </w:r>
      <w:r>
        <w:rPr>
          <w:rFonts w:cs="Arial"/>
          <w:szCs w:val="24"/>
        </w:rPr>
        <w:t>nehmerinnen besser lernen können. Bildungsorientierte Mädchen erhalten in ihren Familien oftmals zu wenig Unterstützung</w:t>
      </w:r>
      <w:r w:rsidR="00FE7D3F">
        <w:rPr>
          <w:rFonts w:cs="Arial"/>
          <w:szCs w:val="24"/>
        </w:rPr>
        <w:t xml:space="preserve">. Es sind </w:t>
      </w:r>
      <w:r w:rsidR="00FE7D3F">
        <w:rPr>
          <w:rFonts w:cs="Arial"/>
        </w:rPr>
        <w:t>zwei Lerngruppen à</w:t>
      </w:r>
      <w:r w:rsidR="00FE7D3F" w:rsidRPr="00FE7D3F">
        <w:rPr>
          <w:rFonts w:cs="Arial"/>
        </w:rPr>
        <w:t xml:space="preserve"> 4 Mädchen</w:t>
      </w:r>
      <w:r w:rsidR="00FE7D3F">
        <w:rPr>
          <w:rFonts w:cs="Arial"/>
        </w:rPr>
        <w:t xml:space="preserve"> geplant</w:t>
      </w:r>
      <w:r w:rsidR="00FE7D3F" w:rsidRPr="00FE7D3F">
        <w:rPr>
          <w:rFonts w:cs="Arial"/>
        </w:rPr>
        <w:t xml:space="preserve">, </w:t>
      </w:r>
      <w:r w:rsidR="00FE7D3F">
        <w:rPr>
          <w:rFonts w:cs="Arial"/>
        </w:rPr>
        <w:t xml:space="preserve">die sich </w:t>
      </w:r>
      <w:r w:rsidR="00FE7D3F" w:rsidRPr="00FE7D3F">
        <w:rPr>
          <w:rFonts w:cs="Arial"/>
        </w:rPr>
        <w:t>einmal wöchentlich</w:t>
      </w:r>
      <w:r w:rsidR="00FE7D3F">
        <w:rPr>
          <w:rFonts w:cs="Arial"/>
        </w:rPr>
        <w:t xml:space="preserve"> treffen und intensiv </w:t>
      </w:r>
      <w:r w:rsidR="00FE7D3F" w:rsidRPr="00FE7D3F">
        <w:rPr>
          <w:rFonts w:cs="Arial"/>
          <w:szCs w:val="24"/>
        </w:rPr>
        <w:t>verschiedene Methoden</w:t>
      </w:r>
      <w:r w:rsidR="00FE7D3F">
        <w:rPr>
          <w:rFonts w:cs="Arial"/>
          <w:szCs w:val="24"/>
        </w:rPr>
        <w:t xml:space="preserve"> e</w:t>
      </w:r>
      <w:r w:rsidR="00FE7D3F" w:rsidRPr="00FE7D3F">
        <w:rPr>
          <w:rFonts w:cs="Arial"/>
          <w:szCs w:val="24"/>
        </w:rPr>
        <w:t>r</w:t>
      </w:r>
      <w:r w:rsidR="00FE7D3F" w:rsidRPr="00FE7D3F">
        <w:rPr>
          <w:rFonts w:cs="Arial"/>
          <w:szCs w:val="24"/>
        </w:rPr>
        <w:t>prob</w:t>
      </w:r>
      <w:r w:rsidR="00FE7D3F">
        <w:rPr>
          <w:rFonts w:cs="Arial"/>
          <w:szCs w:val="24"/>
        </w:rPr>
        <w:t>en, um ihre eigenen Stärken und Kompetenzen zu erarbeiten. Zur Verti</w:t>
      </w:r>
      <w:r w:rsidR="00FE7D3F">
        <w:rPr>
          <w:rFonts w:cs="Arial"/>
          <w:szCs w:val="24"/>
        </w:rPr>
        <w:t>e</w:t>
      </w:r>
      <w:r w:rsidR="00FE7D3F">
        <w:rPr>
          <w:rFonts w:cs="Arial"/>
          <w:szCs w:val="24"/>
        </w:rPr>
        <w:t xml:space="preserve">fung  ist </w:t>
      </w:r>
      <w:r w:rsidR="00FE7D3F" w:rsidRPr="00FE7D3F">
        <w:rPr>
          <w:rFonts w:cs="Arial"/>
          <w:szCs w:val="24"/>
        </w:rPr>
        <w:t xml:space="preserve">einmal monatlich </w:t>
      </w:r>
      <w:r w:rsidR="00FE7D3F">
        <w:rPr>
          <w:rFonts w:cs="Arial"/>
          <w:szCs w:val="24"/>
        </w:rPr>
        <w:t xml:space="preserve">ein </w:t>
      </w:r>
      <w:r w:rsidR="00FE7D3F" w:rsidRPr="00FE7D3F">
        <w:rPr>
          <w:rFonts w:cs="Arial"/>
          <w:szCs w:val="24"/>
        </w:rPr>
        <w:t>Workshop auch für weitere T</w:t>
      </w:r>
      <w:r w:rsidR="00FE7D3F">
        <w:rPr>
          <w:rFonts w:cs="Arial"/>
          <w:szCs w:val="24"/>
        </w:rPr>
        <w:t>eilnehmerinnen geplant. Beispie</w:t>
      </w:r>
      <w:r w:rsidR="00FE7D3F">
        <w:rPr>
          <w:rFonts w:cs="Arial"/>
          <w:szCs w:val="24"/>
        </w:rPr>
        <w:t>l</w:t>
      </w:r>
      <w:r w:rsidR="00FE7D3F">
        <w:rPr>
          <w:rFonts w:cs="Arial"/>
          <w:szCs w:val="24"/>
        </w:rPr>
        <w:t>haft werden der Stadtteilgruppe die Methoden Karteikarten, Case-Studies, Brains</w:t>
      </w:r>
      <w:r w:rsidR="00FE7D3F">
        <w:rPr>
          <w:rFonts w:cs="Arial"/>
          <w:szCs w:val="24"/>
        </w:rPr>
        <w:t>t</w:t>
      </w:r>
      <w:r w:rsidR="00FE7D3F">
        <w:rPr>
          <w:rFonts w:cs="Arial"/>
          <w:szCs w:val="24"/>
        </w:rPr>
        <w:t>orming und Zeichnungen in Kurzform vorgestellt.</w:t>
      </w:r>
    </w:p>
    <w:p w:rsidR="00FE7D3F" w:rsidRPr="00613320" w:rsidRDefault="00FE7D3F" w:rsidP="00FE7D3F"/>
    <w:p w:rsidR="00FE7D3F" w:rsidRDefault="00FE7D3F" w:rsidP="00FE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Beschluss:</w:t>
      </w:r>
      <w:r>
        <w:t xml:space="preserve"> </w:t>
      </w:r>
    </w:p>
    <w:p w:rsidR="00FE7D3F" w:rsidRDefault="00FE7D3F" w:rsidP="00FE7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Die Stadtteilgruppe vergibt das Gütesiegel und stellt 4</w:t>
      </w:r>
      <w:r>
        <w:rPr>
          <w:rFonts w:cs="Arial"/>
          <w:szCs w:val="24"/>
        </w:rPr>
        <w:t xml:space="preserve">.200,00€ </w:t>
      </w:r>
      <w:proofErr w:type="spellStart"/>
      <w:r>
        <w:rPr>
          <w:rFonts w:cs="Arial"/>
          <w:szCs w:val="24"/>
        </w:rPr>
        <w:t>WiN</w:t>
      </w:r>
      <w:proofErr w:type="spellEnd"/>
      <w:r>
        <w:rPr>
          <w:rFonts w:cs="Arial"/>
          <w:szCs w:val="24"/>
        </w:rPr>
        <w:t>-</w:t>
      </w:r>
      <w:r>
        <w:t>Mittel zur Verf</w:t>
      </w:r>
      <w:r>
        <w:t>ü</w:t>
      </w:r>
      <w:r>
        <w:t>gung.</w:t>
      </w:r>
    </w:p>
    <w:p w:rsidR="00FE7D3F" w:rsidRDefault="00FE7D3F" w:rsidP="00FE7D3F">
      <w:pPr>
        <w:rPr>
          <w:bCs/>
        </w:rPr>
      </w:pPr>
    </w:p>
    <w:p w:rsidR="006E7876" w:rsidRPr="006E7876" w:rsidRDefault="006E7876" w:rsidP="006E7876">
      <w:pPr>
        <w:rPr>
          <w:bCs/>
        </w:rPr>
      </w:pPr>
    </w:p>
    <w:p w:rsidR="000F5B10" w:rsidRPr="006E7876" w:rsidRDefault="000F5B10" w:rsidP="000F5B10">
      <w:pPr>
        <w:pStyle w:val="Listenabsatz"/>
        <w:numPr>
          <w:ilvl w:val="0"/>
          <w:numId w:val="31"/>
        </w:numPr>
        <w:rPr>
          <w:bCs/>
        </w:rPr>
      </w:pPr>
      <w:r w:rsidRPr="00FE7D3F">
        <w:rPr>
          <w:b/>
          <w:bCs/>
        </w:rPr>
        <w:t>Mädchen stärken im Quartier</w:t>
      </w:r>
      <w:r w:rsidR="006E7876" w:rsidRPr="00FE7D3F">
        <w:rPr>
          <w:b/>
          <w:bCs/>
        </w:rPr>
        <w:t>,</w:t>
      </w:r>
      <w:r w:rsidR="006E7876">
        <w:rPr>
          <w:bCs/>
        </w:rPr>
        <w:t xml:space="preserve"> </w:t>
      </w:r>
      <w:r w:rsidR="006E7876">
        <w:rPr>
          <w:b/>
          <w:bCs/>
        </w:rPr>
        <w:t>Mädchentreff</w:t>
      </w:r>
    </w:p>
    <w:p w:rsidR="006E7876" w:rsidRDefault="00F65E5F" w:rsidP="006E7876">
      <w:pPr>
        <w:rPr>
          <w:rFonts w:cs="Arial"/>
        </w:rPr>
      </w:pPr>
      <w:r>
        <w:rPr>
          <w:rFonts w:cs="Arial"/>
        </w:rPr>
        <w:t>Mit diesem</w:t>
      </w:r>
      <w:r w:rsidRPr="00F65E5F">
        <w:rPr>
          <w:rFonts w:cs="Arial"/>
        </w:rPr>
        <w:t xml:space="preserve"> Projekt</w:t>
      </w:r>
      <w:r>
        <w:rPr>
          <w:rFonts w:cs="Arial"/>
        </w:rPr>
        <w:t>antrag</w:t>
      </w:r>
      <w:r w:rsidRPr="00F65E5F">
        <w:rPr>
          <w:rFonts w:cs="Arial"/>
        </w:rPr>
        <w:t xml:space="preserve"> reagiert </w:t>
      </w:r>
      <w:r>
        <w:rPr>
          <w:rFonts w:cs="Arial"/>
        </w:rPr>
        <w:t>Fr. Ella-</w:t>
      </w:r>
      <w:proofErr w:type="spellStart"/>
      <w:r>
        <w:rPr>
          <w:rFonts w:cs="Arial"/>
        </w:rPr>
        <w:t>Mittrenga</w:t>
      </w:r>
      <w:proofErr w:type="spellEnd"/>
      <w:r>
        <w:rPr>
          <w:rFonts w:cs="Arial"/>
        </w:rPr>
        <w:t xml:space="preserve"> </w:t>
      </w:r>
      <w:r w:rsidRPr="00F65E5F">
        <w:rPr>
          <w:rFonts w:cs="Arial"/>
        </w:rPr>
        <w:t>auf einen aktuellen B</w:t>
      </w:r>
      <w:r w:rsidRPr="00F65E5F">
        <w:rPr>
          <w:rFonts w:cs="Arial"/>
        </w:rPr>
        <w:t>e</w:t>
      </w:r>
      <w:r w:rsidRPr="00F65E5F">
        <w:rPr>
          <w:rFonts w:cs="Arial"/>
        </w:rPr>
        <w:t xml:space="preserve">darf </w:t>
      </w:r>
      <w:r>
        <w:rPr>
          <w:rFonts w:cs="Arial"/>
        </w:rPr>
        <w:t>der Grundschule</w:t>
      </w:r>
      <w:r w:rsidR="00F109B2">
        <w:rPr>
          <w:rFonts w:cs="Arial"/>
        </w:rPr>
        <w:t xml:space="preserve"> Robinsbalje</w:t>
      </w:r>
      <w:r>
        <w:rPr>
          <w:rFonts w:cs="Arial"/>
        </w:rPr>
        <w:t>. I</w:t>
      </w:r>
      <w:r w:rsidRPr="00F65E5F">
        <w:rPr>
          <w:rFonts w:cs="Arial"/>
        </w:rPr>
        <w:t>m Quartier Robinsbalje</w:t>
      </w:r>
      <w:r>
        <w:rPr>
          <w:rFonts w:cs="Arial"/>
        </w:rPr>
        <w:t xml:space="preserve"> ist der Bedarf </w:t>
      </w:r>
      <w:r w:rsidR="00F109B2">
        <w:rPr>
          <w:rFonts w:cs="Arial"/>
        </w:rPr>
        <w:t>an Mädchengru</w:t>
      </w:r>
      <w:r w:rsidR="00F109B2">
        <w:rPr>
          <w:rFonts w:cs="Arial"/>
        </w:rPr>
        <w:t>p</w:t>
      </w:r>
      <w:r w:rsidR="00F109B2">
        <w:rPr>
          <w:rFonts w:cs="Arial"/>
        </w:rPr>
        <w:t xml:space="preserve">pen </w:t>
      </w:r>
      <w:r>
        <w:rPr>
          <w:rFonts w:cs="Arial"/>
        </w:rPr>
        <w:t>besonders hoch</w:t>
      </w:r>
      <w:r w:rsidR="00CF25B2">
        <w:rPr>
          <w:rFonts w:cs="Arial"/>
        </w:rPr>
        <w:t>,</w:t>
      </w:r>
      <w:bookmarkStart w:id="0" w:name="_GoBack"/>
      <w:bookmarkEnd w:id="0"/>
      <w:r>
        <w:rPr>
          <w:rFonts w:cs="Arial"/>
        </w:rPr>
        <w:t xml:space="preserve"> mit diesem Antrag</w:t>
      </w:r>
      <w:r w:rsidR="00F109B2">
        <w:rPr>
          <w:rFonts w:cs="Arial"/>
        </w:rPr>
        <w:t xml:space="preserve"> ist</w:t>
      </w:r>
      <w:r>
        <w:rPr>
          <w:rFonts w:cs="Arial"/>
        </w:rPr>
        <w:t xml:space="preserve"> eine neue Gruppe parallel zu der best</w:t>
      </w:r>
      <w:r>
        <w:rPr>
          <w:rFonts w:cs="Arial"/>
        </w:rPr>
        <w:t>e</w:t>
      </w:r>
      <w:r>
        <w:rPr>
          <w:rFonts w:cs="Arial"/>
        </w:rPr>
        <w:t>henden Jungengruppe geplant. Es soll Synergieeffekte auch zu Angeboten auße</w:t>
      </w:r>
      <w:r>
        <w:rPr>
          <w:rFonts w:cs="Arial"/>
        </w:rPr>
        <w:t>r</w:t>
      </w:r>
      <w:r>
        <w:rPr>
          <w:rFonts w:cs="Arial"/>
        </w:rPr>
        <w:t xml:space="preserve">halb des Quartiers initiiert werden, so dass die Teilnehmerinnen z. B. Angebote des Mädchentreffs auf dem Gelände des Bürger- und Sozialzentrums </w:t>
      </w:r>
      <w:r w:rsidR="00F109B2">
        <w:rPr>
          <w:rFonts w:cs="Arial"/>
        </w:rPr>
        <w:t>besuchen</w:t>
      </w:r>
      <w:r>
        <w:rPr>
          <w:rFonts w:cs="Arial"/>
        </w:rPr>
        <w:t xml:space="preserve">. Das Projekt </w:t>
      </w:r>
      <w:r w:rsidRPr="00F65E5F">
        <w:rPr>
          <w:rFonts w:cs="Arial"/>
        </w:rPr>
        <w:t>ist eine Überbrückung</w:t>
      </w:r>
      <w:r>
        <w:rPr>
          <w:rFonts w:cs="Arial"/>
        </w:rPr>
        <w:t xml:space="preserve"> für eine andere geplante Finanzierung und de</w:t>
      </w:r>
      <w:r>
        <w:rPr>
          <w:rFonts w:cs="Arial"/>
        </w:rPr>
        <w:t>s</w:t>
      </w:r>
      <w:r>
        <w:rPr>
          <w:rFonts w:cs="Arial"/>
        </w:rPr>
        <w:t>halb nur bis Ende Februar b</w:t>
      </w:r>
      <w:r>
        <w:rPr>
          <w:rFonts w:cs="Arial"/>
        </w:rPr>
        <w:t>e</w:t>
      </w:r>
      <w:r>
        <w:rPr>
          <w:rFonts w:cs="Arial"/>
        </w:rPr>
        <w:t xml:space="preserve">antragt. </w:t>
      </w:r>
    </w:p>
    <w:p w:rsidR="00F65E5F" w:rsidRPr="00F65E5F" w:rsidRDefault="00F65E5F" w:rsidP="006E7876">
      <w:pPr>
        <w:rPr>
          <w:bCs/>
        </w:rPr>
      </w:pPr>
    </w:p>
    <w:p w:rsidR="003B42F5" w:rsidRDefault="003B42F5" w:rsidP="003B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Beschluss:</w:t>
      </w:r>
      <w:r>
        <w:t xml:space="preserve"> </w:t>
      </w:r>
    </w:p>
    <w:p w:rsidR="003B42F5" w:rsidRDefault="003B42F5" w:rsidP="003B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Die Stadtteilgruppe vergibt das Gütesiegel und stellt 3</w:t>
      </w:r>
      <w:r>
        <w:rPr>
          <w:rFonts w:cs="Arial"/>
          <w:szCs w:val="24"/>
        </w:rPr>
        <w:t xml:space="preserve">06,90€ </w:t>
      </w:r>
      <w:proofErr w:type="spellStart"/>
      <w:r>
        <w:rPr>
          <w:rFonts w:cs="Arial"/>
          <w:szCs w:val="24"/>
        </w:rPr>
        <w:t>WiN</w:t>
      </w:r>
      <w:proofErr w:type="spellEnd"/>
      <w:r>
        <w:rPr>
          <w:rFonts w:cs="Arial"/>
          <w:szCs w:val="24"/>
        </w:rPr>
        <w:t>-</w:t>
      </w:r>
      <w:r>
        <w:t>Mittel zur Verf</w:t>
      </w:r>
      <w:r>
        <w:t>ü</w:t>
      </w:r>
      <w:r>
        <w:t>gung.</w:t>
      </w:r>
    </w:p>
    <w:p w:rsidR="003B42F5" w:rsidRDefault="003B42F5" w:rsidP="003B42F5">
      <w:pPr>
        <w:rPr>
          <w:bCs/>
        </w:rPr>
      </w:pPr>
    </w:p>
    <w:p w:rsidR="003B42F5" w:rsidRDefault="003B42F5" w:rsidP="003B42F5">
      <w:pPr>
        <w:rPr>
          <w:bCs/>
        </w:rPr>
      </w:pPr>
    </w:p>
    <w:p w:rsidR="000F5B10" w:rsidRPr="003B42F5" w:rsidRDefault="003B42F5" w:rsidP="003B42F5">
      <w:pPr>
        <w:pStyle w:val="Listenabsatz"/>
        <w:numPr>
          <w:ilvl w:val="0"/>
          <w:numId w:val="31"/>
        </w:numPr>
        <w:rPr>
          <w:b/>
        </w:rPr>
      </w:pPr>
      <w:r w:rsidRPr="003B42F5">
        <w:rPr>
          <w:b/>
          <w:bCs/>
        </w:rPr>
        <w:t>Familienzeit</w:t>
      </w:r>
      <w:r w:rsidRPr="003B42F5">
        <w:rPr>
          <w:b/>
        </w:rPr>
        <w:t>, Familien- und Mütterzentrum</w:t>
      </w:r>
    </w:p>
    <w:p w:rsidR="003B42F5" w:rsidRPr="003B42F5" w:rsidRDefault="003B42F5" w:rsidP="003B42F5">
      <w:pPr>
        <w:rPr>
          <w:bCs/>
        </w:rPr>
      </w:pPr>
      <w:r>
        <w:rPr>
          <w:bCs/>
        </w:rPr>
        <w:t xml:space="preserve">Fr. Kohlmann berichtet von der Familienzeit, die einmal monatlich sonntags für </w:t>
      </w:r>
      <w:proofErr w:type="spellStart"/>
      <w:r>
        <w:rPr>
          <w:bCs/>
        </w:rPr>
        <w:t>Huc</w:t>
      </w:r>
      <w:r>
        <w:rPr>
          <w:bCs/>
        </w:rPr>
        <w:t>h</w:t>
      </w:r>
      <w:r>
        <w:rPr>
          <w:bCs/>
        </w:rPr>
        <w:t>tinger</w:t>
      </w:r>
      <w:proofErr w:type="spellEnd"/>
      <w:r>
        <w:rPr>
          <w:bCs/>
        </w:rPr>
        <w:t xml:space="preserve"> Familien stattfindet. Es werden Ausflüge und Aktionen, wie  </w:t>
      </w:r>
      <w:r w:rsidRPr="003B42F5">
        <w:rPr>
          <w:bCs/>
        </w:rPr>
        <w:t xml:space="preserve">z.B. </w:t>
      </w:r>
      <w:r w:rsidR="00F109B2">
        <w:rPr>
          <w:bCs/>
        </w:rPr>
        <w:t xml:space="preserve">Besuch im </w:t>
      </w:r>
      <w:r w:rsidRPr="003B42F5">
        <w:rPr>
          <w:bCs/>
        </w:rPr>
        <w:t>Hochseilgartenbe</w:t>
      </w:r>
      <w:r>
        <w:rPr>
          <w:bCs/>
        </w:rPr>
        <w:t>such, Spieletag, Kinderturnen, m</w:t>
      </w:r>
      <w:r w:rsidRPr="003B42F5">
        <w:rPr>
          <w:bCs/>
        </w:rPr>
        <w:t xml:space="preserve">usizieren, Radtour, Kreativtag, </w:t>
      </w:r>
      <w:proofErr w:type="spellStart"/>
      <w:r w:rsidRPr="003B42F5">
        <w:rPr>
          <w:bCs/>
        </w:rPr>
        <w:t>Farmtag</w:t>
      </w:r>
      <w:proofErr w:type="spellEnd"/>
      <w:r>
        <w:rPr>
          <w:bCs/>
        </w:rPr>
        <w:t xml:space="preserve"> durc</w:t>
      </w:r>
      <w:r>
        <w:rPr>
          <w:bCs/>
        </w:rPr>
        <w:t>h</w:t>
      </w:r>
      <w:r>
        <w:rPr>
          <w:bCs/>
        </w:rPr>
        <w:t xml:space="preserve">geführt, die überwiegend im Stadtteil stattfinden. Ein </w:t>
      </w:r>
      <w:r w:rsidRPr="003B42F5">
        <w:rPr>
          <w:bCs/>
        </w:rPr>
        <w:t>gemeinsame</w:t>
      </w:r>
      <w:r>
        <w:rPr>
          <w:bCs/>
        </w:rPr>
        <w:t>s</w:t>
      </w:r>
      <w:r w:rsidRPr="003B42F5">
        <w:rPr>
          <w:bCs/>
        </w:rPr>
        <w:t xml:space="preserve"> Mittagessen </w:t>
      </w:r>
      <w:r>
        <w:rPr>
          <w:bCs/>
        </w:rPr>
        <w:t xml:space="preserve">gehört ebenfalls dazu. </w:t>
      </w:r>
      <w:r w:rsidRPr="003B42F5">
        <w:rPr>
          <w:bCs/>
        </w:rPr>
        <w:t xml:space="preserve">Eltern und Kinder nutzen gemeinsam </w:t>
      </w:r>
      <w:r w:rsidR="00F109B2">
        <w:rPr>
          <w:bCs/>
        </w:rPr>
        <w:t>diesen</w:t>
      </w:r>
      <w:r w:rsidRPr="003B42F5">
        <w:rPr>
          <w:bCs/>
        </w:rPr>
        <w:t xml:space="preserve"> Tag, </w:t>
      </w:r>
      <w:r>
        <w:rPr>
          <w:bCs/>
        </w:rPr>
        <w:t xml:space="preserve">werden zusammen aktiv </w:t>
      </w:r>
      <w:r w:rsidRPr="003B42F5">
        <w:rPr>
          <w:bCs/>
        </w:rPr>
        <w:t>und</w:t>
      </w:r>
      <w:r w:rsidR="00F109B2">
        <w:rPr>
          <w:bCs/>
        </w:rPr>
        <w:t xml:space="preserve"> es wird deutlich</w:t>
      </w:r>
      <w:r w:rsidRPr="003B42F5">
        <w:rPr>
          <w:bCs/>
        </w:rPr>
        <w:t xml:space="preserve">, </w:t>
      </w:r>
      <w:r>
        <w:rPr>
          <w:bCs/>
        </w:rPr>
        <w:t>was</w:t>
      </w:r>
      <w:r w:rsidRPr="003B42F5">
        <w:rPr>
          <w:bCs/>
        </w:rPr>
        <w:t xml:space="preserve"> auch mit wenig Geld miteina</w:t>
      </w:r>
      <w:r w:rsidRPr="003B42F5">
        <w:rPr>
          <w:bCs/>
        </w:rPr>
        <w:t>n</w:t>
      </w:r>
      <w:r w:rsidRPr="003B42F5">
        <w:rPr>
          <w:bCs/>
        </w:rPr>
        <w:t xml:space="preserve">der </w:t>
      </w:r>
      <w:r>
        <w:rPr>
          <w:bCs/>
        </w:rPr>
        <w:t xml:space="preserve">zu </w:t>
      </w:r>
      <w:r w:rsidRPr="003B42F5">
        <w:rPr>
          <w:bCs/>
        </w:rPr>
        <w:t xml:space="preserve">erleben </w:t>
      </w:r>
      <w:r>
        <w:rPr>
          <w:bCs/>
        </w:rPr>
        <w:t>ist</w:t>
      </w:r>
      <w:r w:rsidRPr="003B42F5">
        <w:rPr>
          <w:bCs/>
        </w:rPr>
        <w:t>. Bei d</w:t>
      </w:r>
      <w:r>
        <w:rPr>
          <w:bCs/>
        </w:rPr>
        <w:t>en</w:t>
      </w:r>
      <w:r w:rsidRPr="003B42F5">
        <w:rPr>
          <w:bCs/>
        </w:rPr>
        <w:t xml:space="preserve"> Aktionen werden Kontakte verfestigt und erweitert</w:t>
      </w:r>
      <w:r>
        <w:rPr>
          <w:bCs/>
        </w:rPr>
        <w:t>, d</w:t>
      </w:r>
      <w:r w:rsidRPr="003B42F5">
        <w:rPr>
          <w:bCs/>
        </w:rPr>
        <w:t>ie Fam</w:t>
      </w:r>
      <w:r w:rsidRPr="003B42F5">
        <w:rPr>
          <w:bCs/>
        </w:rPr>
        <w:t>i</w:t>
      </w:r>
      <w:r w:rsidRPr="003B42F5">
        <w:rPr>
          <w:bCs/>
        </w:rPr>
        <w:t>lien lernen Projekte, Angebote</w:t>
      </w:r>
      <w:r>
        <w:rPr>
          <w:bCs/>
        </w:rPr>
        <w:t xml:space="preserve">, </w:t>
      </w:r>
      <w:r w:rsidRPr="003B42F5">
        <w:rPr>
          <w:bCs/>
        </w:rPr>
        <w:t>Ansprechpartner</w:t>
      </w:r>
      <w:r>
        <w:rPr>
          <w:bCs/>
        </w:rPr>
        <w:t>*</w:t>
      </w:r>
      <w:proofErr w:type="spellStart"/>
      <w:r>
        <w:rPr>
          <w:bCs/>
        </w:rPr>
        <w:t>i</w:t>
      </w:r>
      <w:r w:rsidRPr="003B42F5">
        <w:rPr>
          <w:bCs/>
        </w:rPr>
        <w:t>nnnen</w:t>
      </w:r>
      <w:proofErr w:type="spellEnd"/>
      <w:r w:rsidRPr="003B42F5">
        <w:rPr>
          <w:bCs/>
        </w:rPr>
        <w:t xml:space="preserve"> im Stadtteil kennen und ve</w:t>
      </w:r>
      <w:r w:rsidRPr="003B42F5">
        <w:rPr>
          <w:bCs/>
        </w:rPr>
        <w:t>r</w:t>
      </w:r>
      <w:r w:rsidRPr="003B42F5">
        <w:rPr>
          <w:bCs/>
        </w:rPr>
        <w:t>stehen sich als Teil ihres Quartiers.</w:t>
      </w:r>
      <w:r w:rsidR="00B97D6A">
        <w:rPr>
          <w:bCs/>
        </w:rPr>
        <w:t xml:space="preserve"> Sonntag, 8.10. </w:t>
      </w:r>
      <w:r>
        <w:rPr>
          <w:bCs/>
        </w:rPr>
        <w:t>ist Kürbisschnitzen g</w:t>
      </w:r>
      <w:r>
        <w:rPr>
          <w:bCs/>
        </w:rPr>
        <w:t>e</w:t>
      </w:r>
      <w:r>
        <w:rPr>
          <w:bCs/>
        </w:rPr>
        <w:t>plant.</w:t>
      </w:r>
    </w:p>
    <w:p w:rsidR="003B42F5" w:rsidRPr="00F65E5F" w:rsidRDefault="003B42F5" w:rsidP="003B42F5">
      <w:pPr>
        <w:rPr>
          <w:bCs/>
        </w:rPr>
      </w:pPr>
    </w:p>
    <w:p w:rsidR="003B42F5" w:rsidRDefault="003B42F5" w:rsidP="003B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Beschluss:</w:t>
      </w:r>
      <w:r>
        <w:t xml:space="preserve"> </w:t>
      </w:r>
    </w:p>
    <w:p w:rsidR="003B42F5" w:rsidRDefault="003B42F5" w:rsidP="003B4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Die Stadtteilgruppe vergibt das Gütesiegel und stellt </w:t>
      </w:r>
      <w:r w:rsidR="00B97D6A">
        <w:t>5.650</w:t>
      </w:r>
      <w:r>
        <w:rPr>
          <w:rFonts w:cs="Arial"/>
          <w:szCs w:val="24"/>
        </w:rPr>
        <w:t>,</w:t>
      </w:r>
      <w:r w:rsidR="00B97D6A">
        <w:rPr>
          <w:rFonts w:cs="Arial"/>
          <w:szCs w:val="24"/>
        </w:rPr>
        <w:t>0</w:t>
      </w:r>
      <w:r>
        <w:rPr>
          <w:rFonts w:cs="Arial"/>
          <w:szCs w:val="24"/>
        </w:rPr>
        <w:t xml:space="preserve">0€ </w:t>
      </w:r>
      <w:proofErr w:type="spellStart"/>
      <w:r>
        <w:rPr>
          <w:rFonts w:cs="Arial"/>
          <w:szCs w:val="24"/>
        </w:rPr>
        <w:t>WiN</w:t>
      </w:r>
      <w:proofErr w:type="spellEnd"/>
      <w:r>
        <w:rPr>
          <w:rFonts w:cs="Arial"/>
          <w:szCs w:val="24"/>
        </w:rPr>
        <w:t>-</w:t>
      </w:r>
      <w:r>
        <w:t>Mittel zur Verf</w:t>
      </w:r>
      <w:r>
        <w:t>ü</w:t>
      </w:r>
      <w:r>
        <w:t>gung.</w:t>
      </w:r>
    </w:p>
    <w:p w:rsidR="003B42F5" w:rsidRDefault="003B42F5" w:rsidP="003B42F5">
      <w:pPr>
        <w:rPr>
          <w:bCs/>
        </w:rPr>
      </w:pPr>
    </w:p>
    <w:p w:rsidR="003B42F5" w:rsidRDefault="003B42F5" w:rsidP="003B42F5">
      <w:pPr>
        <w:rPr>
          <w:bCs/>
        </w:rPr>
      </w:pPr>
    </w:p>
    <w:p w:rsidR="003B42F5" w:rsidRPr="003F4594" w:rsidRDefault="003B42F5" w:rsidP="000F5B10">
      <w:pPr>
        <w:rPr>
          <w:bCs/>
        </w:rPr>
      </w:pPr>
    </w:p>
    <w:p w:rsidR="00B97D6A" w:rsidRDefault="003B42F5" w:rsidP="003B42F5">
      <w:pPr>
        <w:rPr>
          <w:b/>
          <w:bCs/>
          <w:szCs w:val="24"/>
        </w:rPr>
      </w:pPr>
      <w:r w:rsidRPr="00B97D6A">
        <w:rPr>
          <w:b/>
          <w:bCs/>
          <w:szCs w:val="24"/>
        </w:rPr>
        <w:t xml:space="preserve">Top 6 </w:t>
      </w:r>
      <w:proofErr w:type="gramStart"/>
      <w:r w:rsidR="000F5B10" w:rsidRPr="00B97D6A">
        <w:rPr>
          <w:b/>
          <w:bCs/>
          <w:szCs w:val="24"/>
        </w:rPr>
        <w:t>Verschiedenes</w:t>
      </w:r>
      <w:proofErr w:type="gramEnd"/>
    </w:p>
    <w:p w:rsidR="000F5B10" w:rsidRPr="009439E5" w:rsidRDefault="00B97D6A" w:rsidP="009439E5">
      <w:pPr>
        <w:pStyle w:val="Listenabsatz"/>
        <w:numPr>
          <w:ilvl w:val="0"/>
          <w:numId w:val="31"/>
        </w:numPr>
        <w:rPr>
          <w:bCs/>
          <w:szCs w:val="24"/>
        </w:rPr>
      </w:pPr>
      <w:r w:rsidRPr="009439E5">
        <w:rPr>
          <w:bCs/>
          <w:szCs w:val="24"/>
        </w:rPr>
        <w:t>Hr. Schrader lädt Fr., 29.9. zwischen 8.30 Uh rund 14.00 Uhr zur Neueröf</w:t>
      </w:r>
      <w:r w:rsidRPr="009439E5">
        <w:rPr>
          <w:bCs/>
          <w:szCs w:val="24"/>
        </w:rPr>
        <w:t>f</w:t>
      </w:r>
      <w:r w:rsidRPr="009439E5">
        <w:rPr>
          <w:bCs/>
          <w:szCs w:val="24"/>
        </w:rPr>
        <w:t xml:space="preserve">nung des </w:t>
      </w:r>
      <w:proofErr w:type="spellStart"/>
      <w:r w:rsidRPr="009439E5">
        <w:rPr>
          <w:bCs/>
          <w:szCs w:val="24"/>
        </w:rPr>
        <w:t>Gewoba</w:t>
      </w:r>
      <w:proofErr w:type="spellEnd"/>
      <w:r w:rsidRPr="009439E5">
        <w:rPr>
          <w:bCs/>
          <w:szCs w:val="24"/>
        </w:rPr>
        <w:t xml:space="preserve">-Servicebüro in die </w:t>
      </w:r>
      <w:proofErr w:type="spellStart"/>
      <w:r w:rsidRPr="009439E5">
        <w:rPr>
          <w:bCs/>
          <w:szCs w:val="24"/>
        </w:rPr>
        <w:t>Kirchhuchtinger</w:t>
      </w:r>
      <w:proofErr w:type="spellEnd"/>
      <w:r w:rsidRPr="009439E5">
        <w:rPr>
          <w:bCs/>
          <w:szCs w:val="24"/>
        </w:rPr>
        <w:t xml:space="preserve"> Landstr. 85 a ein.</w:t>
      </w:r>
      <w:r w:rsidR="000F5B10" w:rsidRPr="009439E5">
        <w:rPr>
          <w:bCs/>
          <w:szCs w:val="24"/>
        </w:rPr>
        <w:t xml:space="preserve"> </w:t>
      </w:r>
    </w:p>
    <w:p w:rsidR="00B97D6A" w:rsidRDefault="00B97D6A" w:rsidP="009439E5">
      <w:pPr>
        <w:pStyle w:val="Listenabsatz"/>
        <w:numPr>
          <w:ilvl w:val="0"/>
          <w:numId w:val="31"/>
        </w:numPr>
        <w:rPr>
          <w:bCs/>
          <w:szCs w:val="24"/>
        </w:rPr>
      </w:pPr>
      <w:r w:rsidRPr="009439E5">
        <w:rPr>
          <w:bCs/>
          <w:szCs w:val="24"/>
        </w:rPr>
        <w:t xml:space="preserve">Hr. </w:t>
      </w:r>
      <w:proofErr w:type="spellStart"/>
      <w:r w:rsidRPr="009439E5">
        <w:rPr>
          <w:bCs/>
          <w:szCs w:val="24"/>
        </w:rPr>
        <w:t>Ellrich</w:t>
      </w:r>
      <w:proofErr w:type="spellEnd"/>
      <w:r w:rsidRPr="009439E5">
        <w:rPr>
          <w:bCs/>
          <w:szCs w:val="24"/>
        </w:rPr>
        <w:t xml:space="preserve"> weist auf die Sendetermine des LOS-Projektes „</w:t>
      </w:r>
      <w:proofErr w:type="spellStart"/>
      <w:r w:rsidRPr="009439E5">
        <w:rPr>
          <w:bCs/>
          <w:szCs w:val="24"/>
        </w:rPr>
        <w:t>insan</w:t>
      </w:r>
      <w:proofErr w:type="spellEnd"/>
      <w:proofErr w:type="gramStart"/>
      <w:r w:rsidRPr="009439E5">
        <w:rPr>
          <w:bCs/>
          <w:szCs w:val="24"/>
        </w:rPr>
        <w:t>..</w:t>
      </w:r>
      <w:proofErr w:type="spellStart"/>
      <w:proofErr w:type="gramEnd"/>
      <w:r w:rsidRPr="009439E5">
        <w:rPr>
          <w:bCs/>
          <w:szCs w:val="24"/>
        </w:rPr>
        <w:t>mensch</w:t>
      </w:r>
      <w:proofErr w:type="spellEnd"/>
      <w:r w:rsidRPr="009439E5">
        <w:rPr>
          <w:bCs/>
          <w:szCs w:val="24"/>
        </w:rPr>
        <w:t xml:space="preserve"> komm mit nach Morgen!“ dienstags von 16.00 bis 17.00 Uhr auf Radio-Weser-TV UKW 92,5 MHz und </w:t>
      </w:r>
      <w:hyperlink r:id="rId9" w:history="1">
        <w:r w:rsidRPr="009439E5">
          <w:rPr>
            <w:rStyle w:val="Hyperlink"/>
            <w:bCs/>
            <w:szCs w:val="24"/>
          </w:rPr>
          <w:t>www.radioweser.tv</w:t>
        </w:r>
      </w:hyperlink>
      <w:r w:rsidRPr="009439E5">
        <w:rPr>
          <w:bCs/>
          <w:szCs w:val="24"/>
        </w:rPr>
        <w:t xml:space="preserve"> hin. </w:t>
      </w:r>
    </w:p>
    <w:p w:rsidR="00994EFE" w:rsidRPr="009439E5" w:rsidRDefault="00B97D6A" w:rsidP="00994EFE">
      <w:pPr>
        <w:pStyle w:val="Listenabsatz"/>
        <w:numPr>
          <w:ilvl w:val="0"/>
          <w:numId w:val="31"/>
        </w:numPr>
        <w:rPr>
          <w:rFonts w:cs="Arial"/>
          <w:szCs w:val="24"/>
        </w:rPr>
      </w:pPr>
      <w:r w:rsidRPr="009439E5">
        <w:rPr>
          <w:bCs/>
          <w:szCs w:val="24"/>
        </w:rPr>
        <w:t xml:space="preserve">Fr. Zimmermann informiert, </w:t>
      </w:r>
      <w:r w:rsidR="00F109B2">
        <w:rPr>
          <w:bCs/>
          <w:szCs w:val="24"/>
        </w:rPr>
        <w:t xml:space="preserve">das </w:t>
      </w:r>
      <w:r w:rsidRPr="009439E5">
        <w:rPr>
          <w:bCs/>
          <w:szCs w:val="24"/>
        </w:rPr>
        <w:t xml:space="preserve">in der </w:t>
      </w:r>
      <w:r w:rsidR="00B8404B" w:rsidRPr="009439E5">
        <w:rPr>
          <w:bCs/>
          <w:szCs w:val="24"/>
        </w:rPr>
        <w:t>BAP- (Beschäftigungspolitisches Akt</w:t>
      </w:r>
      <w:r w:rsidR="00B8404B" w:rsidRPr="009439E5">
        <w:rPr>
          <w:bCs/>
          <w:szCs w:val="24"/>
        </w:rPr>
        <w:t>i</w:t>
      </w:r>
      <w:r w:rsidR="00B8404B" w:rsidRPr="009439E5">
        <w:rPr>
          <w:bCs/>
          <w:szCs w:val="24"/>
        </w:rPr>
        <w:t xml:space="preserve">onsprogramm) </w:t>
      </w:r>
      <w:r w:rsidRPr="009439E5">
        <w:rPr>
          <w:bCs/>
          <w:szCs w:val="24"/>
        </w:rPr>
        <w:t>Broschüre</w:t>
      </w:r>
      <w:r w:rsidR="009439E5" w:rsidRPr="009439E5">
        <w:rPr>
          <w:bCs/>
          <w:szCs w:val="24"/>
        </w:rPr>
        <w:t xml:space="preserve"> des</w:t>
      </w:r>
      <w:r w:rsidR="00B8404B" w:rsidRPr="009439E5">
        <w:rPr>
          <w:bCs/>
          <w:szCs w:val="24"/>
        </w:rPr>
        <w:t xml:space="preserve"> Land</w:t>
      </w:r>
      <w:r w:rsidR="009439E5" w:rsidRPr="009439E5">
        <w:rPr>
          <w:bCs/>
          <w:szCs w:val="24"/>
        </w:rPr>
        <w:t>es</w:t>
      </w:r>
      <w:r w:rsidR="00B8404B" w:rsidRPr="009439E5">
        <w:rPr>
          <w:bCs/>
          <w:szCs w:val="24"/>
        </w:rPr>
        <w:t xml:space="preserve"> Bremen</w:t>
      </w:r>
      <w:r w:rsidRPr="009439E5">
        <w:rPr>
          <w:bCs/>
          <w:szCs w:val="24"/>
        </w:rPr>
        <w:t xml:space="preserve"> „Gesichter eine Förderpr</w:t>
      </w:r>
      <w:r w:rsidRPr="009439E5">
        <w:rPr>
          <w:bCs/>
          <w:szCs w:val="24"/>
        </w:rPr>
        <w:t>o</w:t>
      </w:r>
      <w:r w:rsidRPr="009439E5">
        <w:rPr>
          <w:bCs/>
          <w:szCs w:val="24"/>
        </w:rPr>
        <w:t>gramms“ des Senators für Wirtschaft, Ar</w:t>
      </w:r>
      <w:r w:rsidR="00B8404B" w:rsidRPr="009439E5">
        <w:rPr>
          <w:bCs/>
          <w:szCs w:val="24"/>
        </w:rPr>
        <w:t xml:space="preserve">beit und Häfen </w:t>
      </w:r>
      <w:r w:rsidR="00994EFE" w:rsidRPr="009439E5">
        <w:rPr>
          <w:bCs/>
          <w:szCs w:val="24"/>
        </w:rPr>
        <w:t xml:space="preserve">das </w:t>
      </w:r>
      <w:r w:rsidR="00994EFE">
        <w:rPr>
          <w:bCs/>
          <w:szCs w:val="24"/>
        </w:rPr>
        <w:t xml:space="preserve">o.a. </w:t>
      </w:r>
      <w:r w:rsidR="00994EFE" w:rsidRPr="009439E5">
        <w:rPr>
          <w:bCs/>
          <w:szCs w:val="24"/>
        </w:rPr>
        <w:t>LOS-Projekt</w:t>
      </w:r>
      <w:r w:rsidR="00994EFE">
        <w:rPr>
          <w:bCs/>
          <w:szCs w:val="24"/>
        </w:rPr>
        <w:t xml:space="preserve"> </w:t>
      </w:r>
      <w:r w:rsidR="00994EFE" w:rsidRPr="009439E5">
        <w:rPr>
          <w:bCs/>
          <w:szCs w:val="24"/>
        </w:rPr>
        <w:t>pr</w:t>
      </w:r>
      <w:r w:rsidR="00994EFE" w:rsidRPr="009439E5">
        <w:rPr>
          <w:bCs/>
          <w:szCs w:val="24"/>
        </w:rPr>
        <w:t>ä</w:t>
      </w:r>
      <w:r w:rsidR="00994EFE" w:rsidRPr="009439E5">
        <w:rPr>
          <w:bCs/>
          <w:szCs w:val="24"/>
        </w:rPr>
        <w:t>sentiert ist, s. S. 23</w:t>
      </w:r>
    </w:p>
    <w:p w:rsidR="00B97D6A" w:rsidRPr="009439E5" w:rsidRDefault="00CF25B2" w:rsidP="00994EFE">
      <w:pPr>
        <w:pStyle w:val="Listenabsatz"/>
        <w:rPr>
          <w:rFonts w:cs="Arial"/>
          <w:szCs w:val="24"/>
        </w:rPr>
      </w:pPr>
      <w:hyperlink r:id="rId10" w:history="1">
        <w:r w:rsidR="00B8404B" w:rsidRPr="009439E5">
          <w:rPr>
            <w:rStyle w:val="Hyperlink"/>
            <w:rFonts w:cs="Arial"/>
          </w:rPr>
          <w:t>http://www.soziales.bremen.de/sixcms/detail.php?template=06_solr_ergebnis_d&amp;solr%5Btext%5D=bereitet&amp;s</w:t>
        </w:r>
        <w:r w:rsidR="00B8404B" w:rsidRPr="009439E5">
          <w:rPr>
            <w:rStyle w:val="Hyperlink"/>
            <w:rFonts w:cs="Arial"/>
          </w:rPr>
          <w:t>k</w:t>
        </w:r>
        <w:r w:rsidR="00B8404B" w:rsidRPr="009439E5">
          <w:rPr>
            <w:rStyle w:val="Hyperlink"/>
            <w:rFonts w:cs="Arial"/>
          </w:rPr>
          <w:t>ip=1710&amp;font=-1</w:t>
        </w:r>
      </w:hyperlink>
      <w:r w:rsidR="00B8404B" w:rsidRPr="009439E5">
        <w:rPr>
          <w:rFonts w:cs="Arial"/>
          <w:color w:val="1F497D"/>
        </w:rPr>
        <w:t xml:space="preserve"> </w:t>
      </w:r>
    </w:p>
    <w:p w:rsidR="00994EFE" w:rsidRPr="009439E5" w:rsidRDefault="00994EFE" w:rsidP="00994EFE">
      <w:pPr>
        <w:pStyle w:val="Listenabsatz"/>
        <w:numPr>
          <w:ilvl w:val="0"/>
          <w:numId w:val="31"/>
        </w:numPr>
        <w:rPr>
          <w:bCs/>
          <w:szCs w:val="24"/>
        </w:rPr>
      </w:pPr>
      <w:r>
        <w:rPr>
          <w:bCs/>
          <w:szCs w:val="24"/>
        </w:rPr>
        <w:t>Fr. Jorek nimmt für die Kita Robinsbalje das Soziale Stadt-Schild mit.</w:t>
      </w:r>
    </w:p>
    <w:p w:rsidR="009439E5" w:rsidRDefault="009439E5" w:rsidP="009439E5">
      <w:pPr>
        <w:rPr>
          <w:rFonts w:cs="Arial"/>
          <w:szCs w:val="24"/>
        </w:rPr>
      </w:pPr>
    </w:p>
    <w:p w:rsidR="009439E5" w:rsidRDefault="009439E5" w:rsidP="009439E5">
      <w:pPr>
        <w:rPr>
          <w:rFonts w:cs="Arial"/>
          <w:szCs w:val="24"/>
        </w:rPr>
      </w:pPr>
    </w:p>
    <w:p w:rsidR="009439E5" w:rsidRDefault="009439E5" w:rsidP="009439E5">
      <w:pPr>
        <w:rPr>
          <w:rFonts w:cs="Arial"/>
          <w:szCs w:val="24"/>
        </w:rPr>
      </w:pPr>
    </w:p>
    <w:p w:rsidR="009439E5" w:rsidRDefault="009439E5" w:rsidP="009439E5">
      <w:pPr>
        <w:rPr>
          <w:rFonts w:cs="Arial"/>
          <w:szCs w:val="24"/>
        </w:rPr>
      </w:pPr>
    </w:p>
    <w:p w:rsidR="009439E5" w:rsidRPr="009439E5" w:rsidRDefault="009439E5" w:rsidP="009439E5">
      <w:pPr>
        <w:rPr>
          <w:rFonts w:cs="Arial"/>
          <w:szCs w:val="24"/>
        </w:rPr>
      </w:pPr>
      <w:r>
        <w:rPr>
          <w:rFonts w:cs="Arial"/>
          <w:szCs w:val="24"/>
        </w:rPr>
        <w:t>Inga Neumann</w:t>
      </w:r>
    </w:p>
    <w:sectPr w:rsidR="009439E5" w:rsidRPr="009439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71" w:rsidRDefault="00002C71">
      <w:r>
        <w:separator/>
      </w:r>
    </w:p>
  </w:endnote>
  <w:endnote w:type="continuationSeparator" w:id="0">
    <w:p w:rsidR="00002C71" w:rsidRDefault="0000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71" w:rsidRDefault="00002C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71" w:rsidRDefault="00002C71" w:rsidP="00872BE2">
    <w:pPr>
      <w:pStyle w:val="Fuzeile"/>
      <w:jc w:val="right"/>
    </w:pPr>
    <w:r>
      <w:rPr>
        <w:noProof/>
        <w:lang w:eastAsia="zh-CN"/>
      </w:rPr>
      <w:drawing>
        <wp:inline distT="0" distB="0" distL="0" distR="0" wp14:anchorId="6C25E64C" wp14:editId="0500D618">
          <wp:extent cx="1095375" cy="381000"/>
          <wp:effectExtent l="0" t="0" r="9525" b="0"/>
          <wp:docPr id="2" name="Bild 2" descr="logo-w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w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zh-CN"/>
      </w:rPr>
      <w:drawing>
        <wp:inline distT="0" distB="0" distL="0" distR="0" wp14:anchorId="0C21FA2A" wp14:editId="0E86CD84">
          <wp:extent cx="476250" cy="752475"/>
          <wp:effectExtent l="0" t="0" r="0" b="9525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zh-CN"/>
      </w:rPr>
      <w:drawing>
        <wp:inline distT="0" distB="0" distL="0" distR="0" wp14:anchorId="6486F387" wp14:editId="28397330">
          <wp:extent cx="1047750" cy="561975"/>
          <wp:effectExtent l="0" t="0" r="0" b="9525"/>
          <wp:docPr id="4" name="Bild 4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>
      <w:fldChar w:fldCharType="begin"/>
    </w:r>
    <w:r>
      <w:instrText>PAGE   \* MERGEFORMAT</w:instrText>
    </w:r>
    <w:r>
      <w:fldChar w:fldCharType="separate"/>
    </w:r>
    <w:r w:rsidR="00CF25B2">
      <w:rPr>
        <w:noProof/>
      </w:rPr>
      <w:t>4</w:t>
    </w:r>
    <w:r>
      <w:fldChar w:fldCharType="end"/>
    </w:r>
  </w:p>
  <w:p w:rsidR="00002C71" w:rsidRDefault="00002C71" w:rsidP="00872BE2">
    <w:pPr>
      <w:pStyle w:val="Fuzeile"/>
      <w:jc w:val="center"/>
    </w:pPr>
    <w:r>
      <w:t xml:space="preserve"> </w:t>
    </w:r>
  </w:p>
  <w:p w:rsidR="00002C71" w:rsidRPr="00872BE2" w:rsidRDefault="00002C71" w:rsidP="00872BE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71" w:rsidRDefault="00002C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71" w:rsidRDefault="00002C71">
      <w:r>
        <w:separator/>
      </w:r>
    </w:p>
  </w:footnote>
  <w:footnote w:type="continuationSeparator" w:id="0">
    <w:p w:rsidR="00002C71" w:rsidRDefault="00002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71" w:rsidRDefault="00002C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71" w:rsidRDefault="00002C7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71" w:rsidRDefault="00002C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066"/>
    <w:multiLevelType w:val="hybridMultilevel"/>
    <w:tmpl w:val="FA948AF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EE0CD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2865A6"/>
    <w:multiLevelType w:val="hybridMultilevel"/>
    <w:tmpl w:val="9C00411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F32A39"/>
    <w:multiLevelType w:val="singleLevel"/>
    <w:tmpl w:val="42B69D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254325"/>
    <w:multiLevelType w:val="hybridMultilevel"/>
    <w:tmpl w:val="07627AD8"/>
    <w:lvl w:ilvl="0" w:tplc="5D5861EC">
      <w:start w:val="26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0FF84CBF"/>
    <w:multiLevelType w:val="hybridMultilevel"/>
    <w:tmpl w:val="237A55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10E20"/>
    <w:multiLevelType w:val="hybridMultilevel"/>
    <w:tmpl w:val="114A88C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A06BFF"/>
    <w:multiLevelType w:val="hybridMultilevel"/>
    <w:tmpl w:val="EAD226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7235B4"/>
    <w:multiLevelType w:val="hybridMultilevel"/>
    <w:tmpl w:val="F17499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257EFA"/>
    <w:multiLevelType w:val="hybridMultilevel"/>
    <w:tmpl w:val="AECE8F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14592"/>
    <w:multiLevelType w:val="hybridMultilevel"/>
    <w:tmpl w:val="67DCF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7611A"/>
    <w:multiLevelType w:val="hybridMultilevel"/>
    <w:tmpl w:val="52B4391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2D54E53"/>
    <w:multiLevelType w:val="hybridMultilevel"/>
    <w:tmpl w:val="111E15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9703F1"/>
    <w:multiLevelType w:val="hybridMultilevel"/>
    <w:tmpl w:val="DFB80FF0"/>
    <w:lvl w:ilvl="0" w:tplc="E8500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A27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FE6E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6F9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1C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462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2E4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0C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E4F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D843D62"/>
    <w:multiLevelType w:val="hybridMultilevel"/>
    <w:tmpl w:val="19C0611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0F2335C"/>
    <w:multiLevelType w:val="singleLevel"/>
    <w:tmpl w:val="8938D1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1F47F8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3B24706"/>
    <w:multiLevelType w:val="hybridMultilevel"/>
    <w:tmpl w:val="F48414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EC61C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31D52FA"/>
    <w:multiLevelType w:val="hybridMultilevel"/>
    <w:tmpl w:val="0846A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80D03"/>
    <w:multiLevelType w:val="hybridMultilevel"/>
    <w:tmpl w:val="A5A408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B72D84"/>
    <w:multiLevelType w:val="hybridMultilevel"/>
    <w:tmpl w:val="24482B6C"/>
    <w:lvl w:ilvl="0" w:tplc="A68CBA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170555"/>
    <w:multiLevelType w:val="hybridMultilevel"/>
    <w:tmpl w:val="A5A4085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79364B7"/>
    <w:multiLevelType w:val="hybridMultilevel"/>
    <w:tmpl w:val="24482B6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ECE47DE"/>
    <w:multiLevelType w:val="hybridMultilevel"/>
    <w:tmpl w:val="6576CAC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F800D4B"/>
    <w:multiLevelType w:val="hybridMultilevel"/>
    <w:tmpl w:val="557621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C541F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6F28ED"/>
    <w:multiLevelType w:val="hybridMultilevel"/>
    <w:tmpl w:val="8FAA078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72F368B"/>
    <w:multiLevelType w:val="hybridMultilevel"/>
    <w:tmpl w:val="6D9EA86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AD073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05669AA"/>
    <w:multiLevelType w:val="hybridMultilevel"/>
    <w:tmpl w:val="A6F6D1D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1D71261"/>
    <w:multiLevelType w:val="hybridMultilevel"/>
    <w:tmpl w:val="C9F4440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6C06452"/>
    <w:multiLevelType w:val="hybridMultilevel"/>
    <w:tmpl w:val="C9F444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20463F"/>
    <w:multiLevelType w:val="hybridMultilevel"/>
    <w:tmpl w:val="52B4391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9"/>
  </w:num>
  <w:num w:numId="4">
    <w:abstractNumId w:val="15"/>
  </w:num>
  <w:num w:numId="5">
    <w:abstractNumId w:val="26"/>
  </w:num>
  <w:num w:numId="6">
    <w:abstractNumId w:val="16"/>
  </w:num>
  <w:num w:numId="7">
    <w:abstractNumId w:val="3"/>
  </w:num>
  <w:num w:numId="8">
    <w:abstractNumId w:val="27"/>
  </w:num>
  <w:num w:numId="9">
    <w:abstractNumId w:val="7"/>
  </w:num>
  <w:num w:numId="10">
    <w:abstractNumId w:val="17"/>
  </w:num>
  <w:num w:numId="11">
    <w:abstractNumId w:val="32"/>
  </w:num>
  <w:num w:numId="12">
    <w:abstractNumId w:val="8"/>
  </w:num>
  <w:num w:numId="13">
    <w:abstractNumId w:val="31"/>
  </w:num>
  <w:num w:numId="14">
    <w:abstractNumId w:val="20"/>
  </w:num>
  <w:num w:numId="15">
    <w:abstractNumId w:val="22"/>
  </w:num>
  <w:num w:numId="16">
    <w:abstractNumId w:val="0"/>
  </w:num>
  <w:num w:numId="17">
    <w:abstractNumId w:val="2"/>
  </w:num>
  <w:num w:numId="18">
    <w:abstractNumId w:val="25"/>
  </w:num>
  <w:num w:numId="19">
    <w:abstractNumId w:val="12"/>
  </w:num>
  <w:num w:numId="20">
    <w:abstractNumId w:val="5"/>
  </w:num>
  <w:num w:numId="21">
    <w:abstractNumId w:val="14"/>
  </w:num>
  <w:num w:numId="22">
    <w:abstractNumId w:val="33"/>
  </w:num>
  <w:num w:numId="23">
    <w:abstractNumId w:val="11"/>
  </w:num>
  <w:num w:numId="24">
    <w:abstractNumId w:val="23"/>
  </w:num>
  <w:num w:numId="25">
    <w:abstractNumId w:val="21"/>
  </w:num>
  <w:num w:numId="26">
    <w:abstractNumId w:val="28"/>
  </w:num>
  <w:num w:numId="27">
    <w:abstractNumId w:val="6"/>
  </w:num>
  <w:num w:numId="28">
    <w:abstractNumId w:val="30"/>
  </w:num>
  <w:num w:numId="29">
    <w:abstractNumId w:val="10"/>
  </w:num>
  <w:num w:numId="30">
    <w:abstractNumId w:val="24"/>
  </w:num>
  <w:num w:numId="31">
    <w:abstractNumId w:val="9"/>
  </w:num>
  <w:num w:numId="32">
    <w:abstractNumId w:val="4"/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10"/>
    <w:rsid w:val="00002C71"/>
    <w:rsid w:val="000B63F5"/>
    <w:rsid w:val="000D076A"/>
    <w:rsid w:val="000D09A1"/>
    <w:rsid w:val="000F24FD"/>
    <w:rsid w:val="000F5B10"/>
    <w:rsid w:val="00146043"/>
    <w:rsid w:val="00160964"/>
    <w:rsid w:val="00160B89"/>
    <w:rsid w:val="00172ABE"/>
    <w:rsid w:val="0018204B"/>
    <w:rsid w:val="001E213F"/>
    <w:rsid w:val="002867F9"/>
    <w:rsid w:val="003608F4"/>
    <w:rsid w:val="003B42F5"/>
    <w:rsid w:val="004E09E8"/>
    <w:rsid w:val="00557A1F"/>
    <w:rsid w:val="006609E9"/>
    <w:rsid w:val="006A2A4C"/>
    <w:rsid w:val="006E7876"/>
    <w:rsid w:val="00772FFD"/>
    <w:rsid w:val="007A44A0"/>
    <w:rsid w:val="00872BE2"/>
    <w:rsid w:val="008E3A52"/>
    <w:rsid w:val="008E7289"/>
    <w:rsid w:val="00932EF8"/>
    <w:rsid w:val="009439E5"/>
    <w:rsid w:val="00994EFE"/>
    <w:rsid w:val="009D3B60"/>
    <w:rsid w:val="00AA0244"/>
    <w:rsid w:val="00AD1914"/>
    <w:rsid w:val="00AD7BD3"/>
    <w:rsid w:val="00AF2A97"/>
    <w:rsid w:val="00B12116"/>
    <w:rsid w:val="00B42C34"/>
    <w:rsid w:val="00B65C0C"/>
    <w:rsid w:val="00B66D27"/>
    <w:rsid w:val="00B717ED"/>
    <w:rsid w:val="00B8404B"/>
    <w:rsid w:val="00B97D6A"/>
    <w:rsid w:val="00C86E5B"/>
    <w:rsid w:val="00CF25B2"/>
    <w:rsid w:val="00D745E8"/>
    <w:rsid w:val="00E328A2"/>
    <w:rsid w:val="00F109B2"/>
    <w:rsid w:val="00F156EF"/>
    <w:rsid w:val="00F21D51"/>
    <w:rsid w:val="00F65E5F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ind w:left="6663"/>
      <w:jc w:val="right"/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link w:val="berschrift4Zchn"/>
    <w:qFormat/>
    <w:pPr>
      <w:keepNext/>
      <w:ind w:left="360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6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b/>
      <w:sz w:val="26"/>
    </w:rPr>
  </w:style>
  <w:style w:type="paragraph" w:styleId="berschrift7">
    <w:name w:val="heading 7"/>
    <w:basedOn w:val="Standard"/>
    <w:next w:val="Standard"/>
    <w:qFormat/>
    <w:pPr>
      <w:keepNext/>
      <w:ind w:left="708"/>
      <w:outlineLvl w:val="6"/>
    </w:pPr>
    <w:rPr>
      <w:b/>
      <w:sz w:val="26"/>
    </w:rPr>
  </w:style>
  <w:style w:type="paragraph" w:styleId="berschrift8">
    <w:name w:val="heading 8"/>
    <w:basedOn w:val="Standard"/>
    <w:next w:val="Standard"/>
    <w:qFormat/>
    <w:pPr>
      <w:keepNext/>
      <w:ind w:left="360"/>
      <w:outlineLvl w:val="7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6663"/>
    </w:pPr>
    <w:rPr>
      <w:b/>
      <w:sz w:val="16"/>
    </w:rPr>
  </w:style>
  <w:style w:type="paragraph" w:styleId="Beschriftung">
    <w:name w:val="caption"/>
    <w:basedOn w:val="Standard"/>
    <w:next w:val="Standard"/>
    <w:qFormat/>
    <w:pPr>
      <w:ind w:left="6663"/>
    </w:pPr>
    <w:rPr>
      <w:b/>
      <w:spacing w:val="20"/>
      <w:sz w:val="16"/>
    </w:rPr>
  </w:style>
  <w:style w:type="paragraph" w:styleId="Textkrper">
    <w:name w:val="Body Text"/>
    <w:basedOn w:val="Standard"/>
    <w:rPr>
      <w:b/>
      <w:spacing w:val="20"/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Einzug2">
    <w:name w:val="Body Text Indent 2"/>
    <w:basedOn w:val="Standard"/>
    <w:pPr>
      <w:ind w:left="360"/>
    </w:pPr>
    <w:rPr>
      <w:rFonts w:cs="Arial"/>
      <w:sz w:val="28"/>
      <w:szCs w:val="22"/>
    </w:rPr>
  </w:style>
  <w:style w:type="paragraph" w:styleId="Textkrper2">
    <w:name w:val="Body Text 2"/>
    <w:basedOn w:val="Standard"/>
    <w:link w:val="Textkrper2Zchn"/>
    <w:rPr>
      <w:b/>
      <w:bCs/>
    </w:rPr>
  </w:style>
  <w:style w:type="paragraph" w:styleId="Sprechblasentext">
    <w:name w:val="Balloon Text"/>
    <w:basedOn w:val="Standard"/>
    <w:semiHidden/>
    <w:rsid w:val="00932EF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72BE2"/>
    <w:rPr>
      <w:rFonts w:ascii="Arial" w:hAnsi="Arial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0F5B10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0F5B10"/>
    <w:rPr>
      <w:rFonts w:ascii="Arial" w:hAnsi="Arial"/>
      <w:sz w:val="28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0F5B10"/>
    <w:rPr>
      <w:rFonts w:ascii="Arial" w:hAnsi="Arial"/>
      <w:sz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0F5B10"/>
    <w:rPr>
      <w:rFonts w:ascii="Arial" w:hAnsi="Arial"/>
      <w:b/>
      <w:bCs/>
      <w:sz w:val="24"/>
      <w:lang w:eastAsia="de-DE"/>
    </w:rPr>
  </w:style>
  <w:style w:type="paragraph" w:customStyle="1" w:styleId="Default">
    <w:name w:val="Default"/>
    <w:rsid w:val="000F5B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E3A52"/>
    <w:pPr>
      <w:spacing w:before="100" w:beforeAutospacing="1" w:after="100" w:afterAutospacing="1"/>
    </w:pPr>
    <w:rPr>
      <w:rFonts w:ascii="Times New Roman" w:hAnsi="Times New Roman"/>
      <w:szCs w:val="24"/>
      <w:lang w:eastAsia="zh-CN"/>
    </w:rPr>
  </w:style>
  <w:style w:type="character" w:styleId="Hyperlink">
    <w:name w:val="Hyperlink"/>
    <w:basedOn w:val="Absatz-Standardschriftart"/>
    <w:rsid w:val="00B97D6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B840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ind w:left="6663"/>
      <w:jc w:val="right"/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link w:val="berschrift4Zchn"/>
    <w:qFormat/>
    <w:pPr>
      <w:keepNext/>
      <w:ind w:left="360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6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b/>
      <w:sz w:val="26"/>
    </w:rPr>
  </w:style>
  <w:style w:type="paragraph" w:styleId="berschrift7">
    <w:name w:val="heading 7"/>
    <w:basedOn w:val="Standard"/>
    <w:next w:val="Standard"/>
    <w:qFormat/>
    <w:pPr>
      <w:keepNext/>
      <w:ind w:left="708"/>
      <w:outlineLvl w:val="6"/>
    </w:pPr>
    <w:rPr>
      <w:b/>
      <w:sz w:val="26"/>
    </w:rPr>
  </w:style>
  <w:style w:type="paragraph" w:styleId="berschrift8">
    <w:name w:val="heading 8"/>
    <w:basedOn w:val="Standard"/>
    <w:next w:val="Standard"/>
    <w:qFormat/>
    <w:pPr>
      <w:keepNext/>
      <w:ind w:left="360"/>
      <w:outlineLvl w:val="7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6663"/>
    </w:pPr>
    <w:rPr>
      <w:b/>
      <w:sz w:val="16"/>
    </w:rPr>
  </w:style>
  <w:style w:type="paragraph" w:styleId="Beschriftung">
    <w:name w:val="caption"/>
    <w:basedOn w:val="Standard"/>
    <w:next w:val="Standard"/>
    <w:qFormat/>
    <w:pPr>
      <w:ind w:left="6663"/>
    </w:pPr>
    <w:rPr>
      <w:b/>
      <w:spacing w:val="20"/>
      <w:sz w:val="16"/>
    </w:rPr>
  </w:style>
  <w:style w:type="paragraph" w:styleId="Textkrper">
    <w:name w:val="Body Text"/>
    <w:basedOn w:val="Standard"/>
    <w:rPr>
      <w:b/>
      <w:spacing w:val="20"/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Einzug2">
    <w:name w:val="Body Text Indent 2"/>
    <w:basedOn w:val="Standard"/>
    <w:pPr>
      <w:ind w:left="360"/>
    </w:pPr>
    <w:rPr>
      <w:rFonts w:cs="Arial"/>
      <w:sz w:val="28"/>
      <w:szCs w:val="22"/>
    </w:rPr>
  </w:style>
  <w:style w:type="paragraph" w:styleId="Textkrper2">
    <w:name w:val="Body Text 2"/>
    <w:basedOn w:val="Standard"/>
    <w:link w:val="Textkrper2Zchn"/>
    <w:rPr>
      <w:b/>
      <w:bCs/>
    </w:rPr>
  </w:style>
  <w:style w:type="paragraph" w:styleId="Sprechblasentext">
    <w:name w:val="Balloon Text"/>
    <w:basedOn w:val="Standard"/>
    <w:semiHidden/>
    <w:rsid w:val="00932EF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72BE2"/>
    <w:rPr>
      <w:rFonts w:ascii="Arial" w:hAnsi="Arial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0F5B10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0F5B10"/>
    <w:rPr>
      <w:rFonts w:ascii="Arial" w:hAnsi="Arial"/>
      <w:sz w:val="28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0F5B10"/>
    <w:rPr>
      <w:rFonts w:ascii="Arial" w:hAnsi="Arial"/>
      <w:sz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0F5B10"/>
    <w:rPr>
      <w:rFonts w:ascii="Arial" w:hAnsi="Arial"/>
      <w:b/>
      <w:bCs/>
      <w:sz w:val="24"/>
      <w:lang w:eastAsia="de-DE"/>
    </w:rPr>
  </w:style>
  <w:style w:type="paragraph" w:customStyle="1" w:styleId="Default">
    <w:name w:val="Default"/>
    <w:rsid w:val="000F5B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E3A52"/>
    <w:pPr>
      <w:spacing w:before="100" w:beforeAutospacing="1" w:after="100" w:afterAutospacing="1"/>
    </w:pPr>
    <w:rPr>
      <w:rFonts w:ascii="Times New Roman" w:hAnsi="Times New Roman"/>
      <w:szCs w:val="24"/>
      <w:lang w:eastAsia="zh-CN"/>
    </w:rPr>
  </w:style>
  <w:style w:type="character" w:styleId="Hyperlink">
    <w:name w:val="Hyperlink"/>
    <w:basedOn w:val="Absatz-Standardschriftart"/>
    <w:rsid w:val="00B97D6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B840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oziales.bremen.de/sixcms/detail.php?template=06_solr_ergebnis_d&amp;solr%5Btext%5D=bereitet&amp;skip=1710&amp;font=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ioweser.tv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QM%20aktuell_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QM aktuell_3.dotx</Template>
  <TotalTime>0</TotalTime>
  <Pages>5</Pages>
  <Words>1527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FREIE HANSESTADT BREMEN</vt:lpstr>
    </vt:vector>
  </TitlesOfParts>
  <Company>..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FREIE HANSESTADT BREMEN</dc:title>
  <dc:creator>Neumann, Inga (AFSD)</dc:creator>
  <cp:lastModifiedBy>Neumann, Inga (AFSD)</cp:lastModifiedBy>
  <cp:revision>5</cp:revision>
  <cp:lastPrinted>2017-10-09T11:07:00Z</cp:lastPrinted>
  <dcterms:created xsi:type="dcterms:W3CDTF">2017-09-29T11:02:00Z</dcterms:created>
  <dcterms:modified xsi:type="dcterms:W3CDTF">2017-10-09T11:07:00Z</dcterms:modified>
</cp:coreProperties>
</file>